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859" w:rsidRPr="00334859" w:rsidRDefault="00334859" w:rsidP="00334859">
      <w:pPr>
        <w:spacing w:line="540" w:lineRule="exact"/>
        <w:jc w:val="center"/>
        <w:rPr>
          <w:rFonts w:eastAsia="黑体"/>
          <w:b/>
          <w:bCs/>
        </w:rPr>
      </w:pPr>
    </w:p>
    <w:p w:rsidR="00334859" w:rsidRPr="00334859" w:rsidRDefault="00334859" w:rsidP="00334859">
      <w:pPr>
        <w:spacing w:line="540" w:lineRule="exact"/>
        <w:jc w:val="center"/>
        <w:rPr>
          <w:rFonts w:eastAsia="黑体"/>
          <w:b/>
          <w:bCs/>
        </w:rPr>
      </w:pPr>
    </w:p>
    <w:p w:rsidR="00334859" w:rsidRPr="00334859" w:rsidRDefault="00334859" w:rsidP="00334859">
      <w:pPr>
        <w:spacing w:line="540" w:lineRule="exact"/>
        <w:jc w:val="center"/>
        <w:rPr>
          <w:rFonts w:eastAsia="黑体"/>
          <w:b/>
          <w:bCs/>
        </w:rPr>
      </w:pPr>
    </w:p>
    <w:p w:rsidR="00334859" w:rsidRPr="00334859" w:rsidRDefault="00334859" w:rsidP="00334859">
      <w:pPr>
        <w:spacing w:line="540" w:lineRule="exact"/>
        <w:jc w:val="center"/>
        <w:rPr>
          <w:rFonts w:eastAsia="黑体"/>
          <w:b/>
          <w:bCs/>
        </w:rPr>
      </w:pPr>
    </w:p>
    <w:p w:rsidR="00334859" w:rsidRPr="00334859" w:rsidRDefault="00334859" w:rsidP="00334859">
      <w:pPr>
        <w:spacing w:line="440" w:lineRule="exact"/>
        <w:jc w:val="center"/>
        <w:rPr>
          <w:rFonts w:ascii="宋体" w:hAnsi="宋体"/>
        </w:rPr>
      </w:pPr>
    </w:p>
    <w:p w:rsidR="00334859" w:rsidRPr="00334859" w:rsidRDefault="00334859" w:rsidP="00334859">
      <w:pPr>
        <w:jc w:val="center"/>
        <w:rPr>
          <w:rFonts w:ascii="宋体" w:hAnsi="宋体"/>
          <w:szCs w:val="21"/>
        </w:rPr>
      </w:pPr>
    </w:p>
    <w:p w:rsidR="00334859" w:rsidRPr="00334859" w:rsidRDefault="00334859" w:rsidP="00334859">
      <w:pPr>
        <w:jc w:val="center"/>
        <w:rPr>
          <w:rFonts w:ascii="宋体" w:hAnsi="宋体"/>
          <w:szCs w:val="21"/>
        </w:rPr>
      </w:pPr>
    </w:p>
    <w:p w:rsidR="00334859" w:rsidRPr="00334859" w:rsidRDefault="00334859" w:rsidP="00334859">
      <w:pPr>
        <w:jc w:val="center"/>
        <w:rPr>
          <w:rFonts w:ascii="宋体" w:hAnsi="宋体"/>
          <w:szCs w:val="21"/>
        </w:rPr>
      </w:pPr>
    </w:p>
    <w:p w:rsidR="00334859" w:rsidRPr="00334859" w:rsidRDefault="00334859" w:rsidP="00334859">
      <w:pPr>
        <w:spacing w:line="540" w:lineRule="exact"/>
        <w:rPr>
          <w:rFonts w:ascii="楷体_GB2312" w:eastAsia="楷体_GB2312" w:hAnsi="宋体"/>
          <w:sz w:val="24"/>
          <w:szCs w:val="24"/>
        </w:rPr>
      </w:pPr>
    </w:p>
    <w:p w:rsidR="00334859" w:rsidRPr="00334859" w:rsidRDefault="00334859" w:rsidP="00334859">
      <w:pPr>
        <w:wordWrap w:val="0"/>
        <w:spacing w:line="540" w:lineRule="exact"/>
        <w:ind w:right="560"/>
        <w:jc w:val="center"/>
        <w:rPr>
          <w:rFonts w:ascii="仿宋_GB2312" w:eastAsia="仿宋_GB2312" w:hAnsi="宋体"/>
          <w:sz w:val="28"/>
        </w:rPr>
      </w:pPr>
      <w:r w:rsidRPr="00334859">
        <w:rPr>
          <w:rFonts w:ascii="仿宋_GB2312" w:eastAsia="仿宋_GB2312" w:hAnsi="宋体" w:hint="eastAsia"/>
          <w:sz w:val="28"/>
        </w:rPr>
        <w:t xml:space="preserve">                                           </w:t>
      </w:r>
    </w:p>
    <w:p w:rsidR="00334859" w:rsidRPr="00334859" w:rsidRDefault="00334859" w:rsidP="00334859">
      <w:pPr>
        <w:jc w:val="center"/>
        <w:rPr>
          <w:rFonts w:ascii="仿宋_GB2312" w:eastAsia="仿宋_GB2312" w:hAnsi="宋体"/>
          <w:sz w:val="30"/>
        </w:rPr>
      </w:pPr>
      <w:r w:rsidRPr="00334859">
        <w:rPr>
          <w:rFonts w:ascii="仿宋_GB2312" w:eastAsia="仿宋_GB2312" w:hAnsi="宋体" w:hint="eastAsia"/>
          <w:sz w:val="30"/>
        </w:rPr>
        <w:t>武华院教</w:t>
      </w:r>
      <w:r w:rsidR="007B0E44">
        <w:rPr>
          <w:rFonts w:ascii="仿宋_GB2312" w:eastAsia="仿宋_GB2312" w:hAnsi="宋体" w:hint="eastAsia"/>
          <w:sz w:val="30"/>
        </w:rPr>
        <w:t>[</w:t>
      </w:r>
      <w:r w:rsidRPr="00334859">
        <w:rPr>
          <w:rFonts w:ascii="仿宋_GB2312" w:eastAsia="仿宋_GB2312" w:hAnsi="宋体" w:hint="eastAsia"/>
          <w:sz w:val="30"/>
        </w:rPr>
        <w:t>2016</w:t>
      </w:r>
      <w:r w:rsidR="007B0E44">
        <w:rPr>
          <w:rFonts w:ascii="仿宋_GB2312" w:eastAsia="仿宋_GB2312" w:hAnsi="宋体"/>
          <w:sz w:val="30"/>
        </w:rPr>
        <w:t>]</w:t>
      </w:r>
      <w:r w:rsidRPr="00334859">
        <w:rPr>
          <w:rFonts w:ascii="仿宋_GB2312" w:eastAsia="仿宋_GB2312" w:hAnsi="宋体" w:hint="eastAsia"/>
          <w:sz w:val="30"/>
        </w:rPr>
        <w:t>43号</w:t>
      </w:r>
    </w:p>
    <w:p w:rsidR="00334859" w:rsidRPr="00334859" w:rsidRDefault="00334859" w:rsidP="00334859">
      <w:pPr>
        <w:jc w:val="center"/>
        <w:rPr>
          <w:rFonts w:ascii="黑体" w:eastAsia="黑体"/>
          <w:b/>
          <w:bCs/>
          <w:sz w:val="44"/>
          <w:szCs w:val="44"/>
        </w:rPr>
      </w:pPr>
    </w:p>
    <w:p w:rsidR="00B179E2" w:rsidRPr="00334859" w:rsidRDefault="00B179E2" w:rsidP="00214D45">
      <w:pPr>
        <w:jc w:val="center"/>
        <w:rPr>
          <w:rFonts w:ascii="黑体" w:eastAsia="黑体" w:hAnsi="黑体"/>
          <w:b/>
          <w:sz w:val="44"/>
          <w:szCs w:val="44"/>
        </w:rPr>
      </w:pPr>
      <w:r w:rsidRPr="00334859">
        <w:rPr>
          <w:rFonts w:ascii="黑体" w:eastAsia="黑体" w:hAnsi="黑体" w:hint="eastAsia"/>
          <w:b/>
          <w:sz w:val="44"/>
          <w:szCs w:val="44"/>
        </w:rPr>
        <w:t>关于开展2016年度院级</w:t>
      </w:r>
      <w:r w:rsidR="00214D45" w:rsidRPr="00334859">
        <w:rPr>
          <w:rFonts w:ascii="黑体" w:eastAsia="黑体" w:hAnsi="黑体" w:hint="eastAsia"/>
          <w:b/>
          <w:sz w:val="44"/>
          <w:szCs w:val="44"/>
        </w:rPr>
        <w:t>精品课程</w:t>
      </w:r>
    </w:p>
    <w:p w:rsidR="00B179E2" w:rsidRPr="00334859" w:rsidRDefault="00214D45" w:rsidP="00214D45">
      <w:pPr>
        <w:jc w:val="center"/>
        <w:rPr>
          <w:rFonts w:ascii="黑体" w:eastAsia="黑体" w:hAnsi="黑体"/>
          <w:b/>
          <w:sz w:val="44"/>
          <w:szCs w:val="44"/>
        </w:rPr>
      </w:pPr>
      <w:r w:rsidRPr="00334859">
        <w:rPr>
          <w:rFonts w:ascii="黑体" w:eastAsia="黑体" w:hAnsi="黑体" w:hint="eastAsia"/>
          <w:b/>
          <w:sz w:val="44"/>
          <w:szCs w:val="44"/>
        </w:rPr>
        <w:t>升级改造为精品资源共享课程</w:t>
      </w:r>
      <w:r w:rsidR="00B179E2" w:rsidRPr="00334859">
        <w:rPr>
          <w:rFonts w:ascii="黑体" w:eastAsia="黑体" w:hAnsi="黑体" w:hint="eastAsia"/>
          <w:b/>
          <w:sz w:val="44"/>
          <w:szCs w:val="44"/>
        </w:rPr>
        <w:t>项目申报</w:t>
      </w:r>
    </w:p>
    <w:p w:rsidR="00335EF9" w:rsidRPr="00334859" w:rsidRDefault="00B179E2" w:rsidP="00214D45">
      <w:pPr>
        <w:jc w:val="center"/>
        <w:rPr>
          <w:rFonts w:ascii="黑体" w:eastAsia="黑体" w:hAnsi="黑体"/>
          <w:b/>
          <w:sz w:val="44"/>
          <w:szCs w:val="44"/>
        </w:rPr>
      </w:pPr>
      <w:r w:rsidRPr="00334859">
        <w:rPr>
          <w:rFonts w:ascii="黑体" w:eastAsia="黑体" w:hAnsi="黑体" w:hint="eastAsia"/>
          <w:b/>
          <w:sz w:val="44"/>
          <w:szCs w:val="44"/>
        </w:rPr>
        <w:t>工作</w:t>
      </w:r>
      <w:r w:rsidR="00214D45" w:rsidRPr="00334859">
        <w:rPr>
          <w:rFonts w:ascii="黑体" w:eastAsia="黑体" w:hAnsi="黑体" w:hint="eastAsia"/>
          <w:b/>
          <w:sz w:val="44"/>
          <w:szCs w:val="44"/>
        </w:rPr>
        <w:t>的通知</w:t>
      </w:r>
    </w:p>
    <w:p w:rsidR="00B179E2" w:rsidRPr="00334859" w:rsidRDefault="00B179E2" w:rsidP="00D659A7">
      <w:pPr>
        <w:jc w:val="left"/>
        <w:rPr>
          <w:rFonts w:ascii="仿宋" w:eastAsia="仿宋" w:hAnsi="仿宋"/>
          <w:sz w:val="32"/>
          <w:szCs w:val="32"/>
        </w:rPr>
      </w:pPr>
    </w:p>
    <w:p w:rsidR="00324E7A" w:rsidRPr="00334859" w:rsidRDefault="00D659A7" w:rsidP="00324E7A">
      <w:pPr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各系（部）：</w:t>
      </w:r>
    </w:p>
    <w:p w:rsidR="001656D4" w:rsidRPr="00334859" w:rsidRDefault="001656D4" w:rsidP="001656D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为了深化教育教学改革，加强院级精品资源共享课程建设，学院决定开展2016年度院级精品课程升级改造为精品资源共享课程项目申报工作，现将具体申报事宜通知如下：</w:t>
      </w:r>
    </w:p>
    <w:p w:rsidR="00324E7A" w:rsidRPr="00334859" w:rsidRDefault="00324E7A" w:rsidP="00324E7A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34859">
        <w:rPr>
          <w:rFonts w:ascii="黑体" w:eastAsia="黑体" w:hAnsi="黑体" w:hint="eastAsia"/>
          <w:sz w:val="32"/>
          <w:szCs w:val="32"/>
        </w:rPr>
        <w:t>一、申报范围</w:t>
      </w:r>
    </w:p>
    <w:p w:rsidR="00324E7A" w:rsidRPr="00334859" w:rsidRDefault="00324E7A" w:rsidP="00324E7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已结项的</w:t>
      </w:r>
      <w:r w:rsidR="00DF106B" w:rsidRPr="00334859">
        <w:rPr>
          <w:rFonts w:ascii="仿宋" w:eastAsia="仿宋" w:hAnsi="仿宋" w:hint="eastAsia"/>
          <w:sz w:val="32"/>
          <w:szCs w:val="32"/>
        </w:rPr>
        <w:t>4</w:t>
      </w:r>
      <w:r w:rsidR="004007DA" w:rsidRPr="00334859">
        <w:rPr>
          <w:rFonts w:ascii="仿宋" w:eastAsia="仿宋" w:hAnsi="仿宋" w:hint="eastAsia"/>
          <w:sz w:val="32"/>
          <w:szCs w:val="32"/>
        </w:rPr>
        <w:t>3</w:t>
      </w:r>
      <w:r w:rsidR="00DF106B" w:rsidRPr="00334859">
        <w:rPr>
          <w:rFonts w:ascii="仿宋" w:eastAsia="仿宋" w:hAnsi="仿宋" w:hint="eastAsia"/>
          <w:sz w:val="32"/>
          <w:szCs w:val="32"/>
        </w:rPr>
        <w:t>门</w:t>
      </w:r>
      <w:r w:rsidRPr="00334859">
        <w:rPr>
          <w:rFonts w:ascii="仿宋" w:eastAsia="仿宋" w:hAnsi="仿宋" w:hint="eastAsia"/>
          <w:sz w:val="32"/>
          <w:szCs w:val="32"/>
        </w:rPr>
        <w:t>精品课程项目</w:t>
      </w:r>
      <w:r w:rsidR="00C24E00" w:rsidRPr="00334859">
        <w:rPr>
          <w:rFonts w:ascii="仿宋" w:eastAsia="仿宋" w:hAnsi="仿宋" w:hint="eastAsia"/>
          <w:sz w:val="32"/>
          <w:szCs w:val="32"/>
        </w:rPr>
        <w:t>（具体项目名称见附件</w:t>
      </w:r>
      <w:r w:rsidR="008B78BB" w:rsidRPr="00334859">
        <w:rPr>
          <w:rFonts w:ascii="仿宋" w:eastAsia="仿宋" w:hAnsi="仿宋" w:hint="eastAsia"/>
          <w:sz w:val="32"/>
          <w:szCs w:val="32"/>
        </w:rPr>
        <w:t>1</w:t>
      </w:r>
      <w:r w:rsidR="00C24E00" w:rsidRPr="00334859">
        <w:rPr>
          <w:rFonts w:ascii="仿宋" w:eastAsia="仿宋" w:hAnsi="仿宋" w:hint="eastAsia"/>
          <w:sz w:val="32"/>
          <w:szCs w:val="32"/>
        </w:rPr>
        <w:t>）</w:t>
      </w:r>
      <w:r w:rsidRPr="00334859">
        <w:rPr>
          <w:rFonts w:ascii="仿宋" w:eastAsia="仿宋" w:hAnsi="仿宋" w:hint="eastAsia"/>
          <w:sz w:val="32"/>
          <w:szCs w:val="32"/>
        </w:rPr>
        <w:t>。</w:t>
      </w:r>
    </w:p>
    <w:p w:rsidR="00FA3065" w:rsidRPr="00334859" w:rsidRDefault="00FA3065" w:rsidP="00FA3065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34859">
        <w:rPr>
          <w:rFonts w:ascii="黑体" w:eastAsia="黑体" w:hAnsi="黑体" w:hint="eastAsia"/>
          <w:sz w:val="32"/>
          <w:szCs w:val="32"/>
        </w:rPr>
        <w:t>二、申报程序</w:t>
      </w:r>
      <w:r w:rsidR="00740086" w:rsidRPr="00334859">
        <w:rPr>
          <w:rFonts w:ascii="黑体" w:eastAsia="黑体" w:hAnsi="黑体" w:hint="eastAsia"/>
          <w:sz w:val="32"/>
          <w:szCs w:val="32"/>
        </w:rPr>
        <w:t>及时间安排</w:t>
      </w:r>
    </w:p>
    <w:p w:rsidR="00740086" w:rsidRPr="00334859" w:rsidRDefault="00604316" w:rsidP="00FA3065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（一）</w:t>
      </w:r>
      <w:r w:rsidR="00E547D6" w:rsidRPr="00334859">
        <w:rPr>
          <w:rFonts w:ascii="仿宋" w:eastAsia="仿宋" w:hAnsi="仿宋" w:hint="eastAsia"/>
          <w:sz w:val="32"/>
          <w:szCs w:val="32"/>
        </w:rPr>
        <w:t>各系（部）根据系（部）课程建设规划，确定拟</w:t>
      </w:r>
      <w:r w:rsidR="00E63BBB" w:rsidRPr="00334859">
        <w:rPr>
          <w:rFonts w:ascii="仿宋" w:eastAsia="仿宋" w:hAnsi="仿宋" w:hint="eastAsia"/>
          <w:sz w:val="32"/>
          <w:szCs w:val="32"/>
        </w:rPr>
        <w:t>升级改造的精品课程</w:t>
      </w:r>
      <w:r w:rsidR="00E547D6" w:rsidRPr="00334859">
        <w:rPr>
          <w:rFonts w:ascii="仿宋" w:eastAsia="仿宋" w:hAnsi="仿宋" w:hint="eastAsia"/>
          <w:sz w:val="32"/>
          <w:szCs w:val="32"/>
        </w:rPr>
        <w:t>，由原课程</w:t>
      </w:r>
      <w:r w:rsidR="00FA3065" w:rsidRPr="00334859">
        <w:rPr>
          <w:rFonts w:ascii="仿宋" w:eastAsia="仿宋" w:hAnsi="仿宋" w:hint="eastAsia"/>
          <w:sz w:val="32"/>
          <w:szCs w:val="32"/>
        </w:rPr>
        <w:t>项目组填写《</w:t>
      </w:r>
      <w:r w:rsidR="008B78BB" w:rsidRPr="00334859">
        <w:rPr>
          <w:rFonts w:ascii="仿宋" w:eastAsia="仿宋" w:hAnsi="仿宋" w:hint="eastAsia"/>
          <w:sz w:val="32"/>
          <w:szCs w:val="32"/>
        </w:rPr>
        <w:t>精品资源共享</w:t>
      </w:r>
      <w:r w:rsidR="008B78BB" w:rsidRPr="00334859">
        <w:rPr>
          <w:rFonts w:ascii="仿宋" w:eastAsia="仿宋" w:hAnsi="仿宋" w:hint="eastAsia"/>
          <w:sz w:val="32"/>
          <w:szCs w:val="32"/>
        </w:rPr>
        <w:lastRenderedPageBreak/>
        <w:t>课立项申报书</w:t>
      </w:r>
      <w:r w:rsidR="00FA3065" w:rsidRPr="00334859">
        <w:rPr>
          <w:rFonts w:ascii="仿宋" w:eastAsia="仿宋" w:hAnsi="仿宋" w:hint="eastAsia"/>
          <w:sz w:val="32"/>
          <w:szCs w:val="32"/>
        </w:rPr>
        <w:t>》</w:t>
      </w:r>
      <w:r w:rsidR="008B78BB" w:rsidRPr="00334859">
        <w:rPr>
          <w:rFonts w:ascii="仿宋" w:eastAsia="仿宋" w:hAnsi="仿宋" w:hint="eastAsia"/>
          <w:sz w:val="32"/>
          <w:szCs w:val="32"/>
        </w:rPr>
        <w:t>（附件2）</w:t>
      </w:r>
      <w:r w:rsidR="00FA3065" w:rsidRPr="00334859">
        <w:rPr>
          <w:rFonts w:ascii="仿宋" w:eastAsia="仿宋" w:hAnsi="仿宋" w:hint="eastAsia"/>
          <w:sz w:val="32"/>
          <w:szCs w:val="32"/>
        </w:rPr>
        <w:t>一式两份</w:t>
      </w:r>
      <w:r w:rsidR="00740086" w:rsidRPr="00334859">
        <w:rPr>
          <w:rFonts w:ascii="仿宋" w:eastAsia="仿宋" w:hAnsi="仿宋" w:hint="eastAsia"/>
          <w:sz w:val="32"/>
          <w:szCs w:val="32"/>
        </w:rPr>
        <w:t>。</w:t>
      </w:r>
    </w:p>
    <w:p w:rsidR="00604316" w:rsidRPr="00334859" w:rsidRDefault="00604316" w:rsidP="0060431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（二）</w:t>
      </w:r>
      <w:r w:rsidR="00E547D6" w:rsidRPr="00334859">
        <w:rPr>
          <w:rFonts w:ascii="仿宋" w:eastAsia="仿宋" w:hAnsi="仿宋" w:hint="eastAsia"/>
          <w:sz w:val="32"/>
          <w:szCs w:val="32"/>
        </w:rPr>
        <w:t>第十周周五（4月29日）前，各系（部）将《2016年院级精品资源共享课程项目申报汇总表》（附件3）加盖系（部）章后，与《精品资源共享课立项申报书》一并交至教务处教学评估与质量中心（行政楼509室），同时还需将上述材料电子版打包成一个压缩文件（以报送单位为文件名称）发送至教务处教学评估与质量中心程卉处。</w:t>
      </w:r>
    </w:p>
    <w:p w:rsidR="00CF7269" w:rsidRPr="00334859" w:rsidRDefault="00604316" w:rsidP="0060431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（三）</w:t>
      </w:r>
      <w:r w:rsidR="00E547D6" w:rsidRPr="00334859">
        <w:rPr>
          <w:rFonts w:ascii="仿宋" w:eastAsia="仿宋" w:hAnsi="仿宋" w:hint="eastAsia"/>
          <w:sz w:val="32"/>
          <w:szCs w:val="32"/>
        </w:rPr>
        <w:t>教务处对申报的精品资源共享课程进行初审后，拟于第十二周（5月9日～5月13日）组织专家进行立项评审。</w:t>
      </w:r>
    </w:p>
    <w:p w:rsidR="00FA3065" w:rsidRPr="00334859" w:rsidRDefault="00604316" w:rsidP="00FA3065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（四）</w:t>
      </w:r>
      <w:r w:rsidR="00E547D6" w:rsidRPr="00334859">
        <w:rPr>
          <w:rFonts w:ascii="仿宋" w:eastAsia="仿宋" w:hAnsi="仿宋" w:hint="eastAsia"/>
          <w:sz w:val="32"/>
          <w:szCs w:val="32"/>
        </w:rPr>
        <w:t>评审通过后的项目报院长办公会批准后发文公布。学院将按照项目类别下达教学建设项目经费。</w:t>
      </w:r>
    </w:p>
    <w:p w:rsidR="00B504FA" w:rsidRPr="00334859" w:rsidRDefault="00C6293B" w:rsidP="00BC21D1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34859">
        <w:rPr>
          <w:rFonts w:ascii="黑体" w:eastAsia="黑体" w:hAnsi="黑体" w:hint="eastAsia"/>
          <w:sz w:val="32"/>
          <w:szCs w:val="32"/>
        </w:rPr>
        <w:t>三、</w:t>
      </w:r>
      <w:r w:rsidR="00B504FA" w:rsidRPr="00334859">
        <w:rPr>
          <w:rFonts w:ascii="黑体" w:eastAsia="黑体" w:hAnsi="黑体" w:hint="eastAsia"/>
          <w:sz w:val="32"/>
          <w:szCs w:val="32"/>
        </w:rPr>
        <w:t>建设周期与下拨经费</w:t>
      </w:r>
    </w:p>
    <w:p w:rsidR="00B504FA" w:rsidRPr="00334859" w:rsidRDefault="0036632C" w:rsidP="00BC21D1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建设周期为一年。下拨</w:t>
      </w:r>
      <w:r w:rsidR="007B3EE5" w:rsidRPr="00334859">
        <w:rPr>
          <w:rFonts w:ascii="仿宋" w:eastAsia="仿宋" w:hAnsi="仿宋" w:hint="eastAsia"/>
          <w:sz w:val="32"/>
          <w:szCs w:val="32"/>
        </w:rPr>
        <w:t>改造升级的</w:t>
      </w:r>
      <w:r w:rsidRPr="00334859">
        <w:rPr>
          <w:rFonts w:ascii="仿宋" w:eastAsia="仿宋" w:hAnsi="仿宋" w:hint="eastAsia"/>
          <w:sz w:val="32"/>
          <w:szCs w:val="32"/>
        </w:rPr>
        <w:t>建设</w:t>
      </w:r>
      <w:r w:rsidR="007B3EE5" w:rsidRPr="00334859">
        <w:rPr>
          <w:rFonts w:ascii="仿宋" w:eastAsia="仿宋" w:hAnsi="仿宋" w:hint="eastAsia"/>
          <w:sz w:val="32"/>
          <w:szCs w:val="32"/>
        </w:rPr>
        <w:t>经费为一万元。</w:t>
      </w:r>
    </w:p>
    <w:p w:rsidR="00C6293B" w:rsidRPr="00334859" w:rsidRDefault="00B504FA" w:rsidP="00BC21D1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334859">
        <w:rPr>
          <w:rFonts w:ascii="黑体" w:eastAsia="黑体" w:hAnsi="黑体" w:hint="eastAsia"/>
          <w:sz w:val="32"/>
          <w:szCs w:val="32"/>
        </w:rPr>
        <w:t>四、</w:t>
      </w:r>
      <w:r w:rsidR="00C6293B" w:rsidRPr="00334859">
        <w:rPr>
          <w:rFonts w:ascii="黑体" w:eastAsia="黑体" w:hAnsi="黑体" w:hint="eastAsia"/>
          <w:sz w:val="32"/>
          <w:szCs w:val="32"/>
        </w:rPr>
        <w:t>具体要求</w:t>
      </w:r>
    </w:p>
    <w:p w:rsidR="00374B48" w:rsidRPr="00334859" w:rsidRDefault="00604316" w:rsidP="0036632C">
      <w:pPr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334859">
        <w:rPr>
          <w:rFonts w:ascii="仿宋" w:eastAsia="仿宋" w:hAnsi="仿宋" w:hint="eastAsia"/>
          <w:b/>
          <w:sz w:val="32"/>
          <w:szCs w:val="32"/>
        </w:rPr>
        <w:t>（一）</w:t>
      </w:r>
      <w:r w:rsidR="00374B48" w:rsidRPr="00334859">
        <w:rPr>
          <w:rFonts w:ascii="仿宋" w:eastAsia="仿宋" w:hAnsi="仿宋" w:hint="eastAsia"/>
          <w:b/>
          <w:sz w:val="32"/>
          <w:szCs w:val="32"/>
        </w:rPr>
        <w:t>课程要求</w:t>
      </w:r>
    </w:p>
    <w:p w:rsidR="00374B48" w:rsidRPr="00334859" w:rsidRDefault="0036632C" w:rsidP="008658ED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拟升级改造的精品课程</w:t>
      </w:r>
      <w:r w:rsidR="00374B48" w:rsidRPr="00334859">
        <w:rPr>
          <w:rFonts w:ascii="仿宋" w:eastAsia="仿宋" w:hAnsi="仿宋"/>
          <w:sz w:val="32"/>
          <w:szCs w:val="32"/>
        </w:rPr>
        <w:t>以</w:t>
      </w:r>
      <w:r w:rsidRPr="00334859">
        <w:rPr>
          <w:rFonts w:ascii="仿宋" w:eastAsia="仿宋" w:hAnsi="仿宋"/>
          <w:sz w:val="32"/>
          <w:szCs w:val="32"/>
        </w:rPr>
        <w:t>建设基础较好</w:t>
      </w:r>
      <w:r w:rsidRPr="00334859">
        <w:rPr>
          <w:rFonts w:ascii="仿宋" w:eastAsia="仿宋" w:hAnsi="仿宋" w:hint="eastAsia"/>
          <w:sz w:val="32"/>
          <w:szCs w:val="32"/>
        </w:rPr>
        <w:t>且</w:t>
      </w:r>
      <w:r w:rsidR="00374B48" w:rsidRPr="00334859">
        <w:rPr>
          <w:rFonts w:ascii="仿宋" w:eastAsia="仿宋" w:hAnsi="仿宋"/>
          <w:sz w:val="32"/>
          <w:szCs w:val="32"/>
        </w:rPr>
        <w:t>量大面广的公共基础课、专业基础课和专业核心课为重点，</w:t>
      </w:r>
      <w:r w:rsidRPr="00334859">
        <w:rPr>
          <w:rFonts w:ascii="仿宋" w:eastAsia="仿宋" w:hAnsi="仿宋"/>
          <w:sz w:val="32"/>
          <w:szCs w:val="32"/>
        </w:rPr>
        <w:t>以及满足课程改革需要</w:t>
      </w:r>
      <w:r w:rsidRPr="00334859">
        <w:rPr>
          <w:rFonts w:ascii="仿宋" w:eastAsia="仿宋" w:hAnsi="仿宋" w:hint="eastAsia"/>
          <w:sz w:val="32"/>
          <w:szCs w:val="32"/>
        </w:rPr>
        <w:t>继续完善</w:t>
      </w:r>
      <w:r w:rsidRPr="00334859">
        <w:rPr>
          <w:rFonts w:ascii="仿宋" w:eastAsia="仿宋" w:hAnsi="仿宋"/>
          <w:sz w:val="32"/>
          <w:szCs w:val="32"/>
        </w:rPr>
        <w:t>建设的</w:t>
      </w:r>
      <w:r w:rsidRPr="00334859">
        <w:rPr>
          <w:rFonts w:ascii="仿宋" w:eastAsia="仿宋" w:hAnsi="仿宋" w:hint="eastAsia"/>
          <w:sz w:val="32"/>
          <w:szCs w:val="32"/>
        </w:rPr>
        <w:t>精品</w:t>
      </w:r>
      <w:r w:rsidRPr="00334859">
        <w:rPr>
          <w:rFonts w:ascii="仿宋" w:eastAsia="仿宋" w:hAnsi="仿宋"/>
          <w:sz w:val="32"/>
          <w:szCs w:val="32"/>
        </w:rPr>
        <w:t>课程</w:t>
      </w:r>
      <w:r w:rsidRPr="00334859">
        <w:rPr>
          <w:rFonts w:ascii="仿宋" w:eastAsia="仿宋" w:hAnsi="仿宋" w:hint="eastAsia"/>
          <w:sz w:val="32"/>
          <w:szCs w:val="32"/>
        </w:rPr>
        <w:t>。</w:t>
      </w:r>
    </w:p>
    <w:p w:rsidR="0036632C" w:rsidRPr="00334859" w:rsidRDefault="00604316" w:rsidP="0036632C">
      <w:pPr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334859">
        <w:rPr>
          <w:rFonts w:ascii="仿宋" w:eastAsia="仿宋" w:hAnsi="仿宋" w:hint="eastAsia"/>
          <w:b/>
          <w:sz w:val="32"/>
          <w:szCs w:val="32"/>
        </w:rPr>
        <w:t>（二）</w:t>
      </w:r>
      <w:r w:rsidR="0036632C" w:rsidRPr="00334859">
        <w:rPr>
          <w:rFonts w:ascii="仿宋" w:eastAsia="仿宋" w:hAnsi="仿宋" w:hint="eastAsia"/>
          <w:b/>
          <w:sz w:val="32"/>
          <w:szCs w:val="32"/>
        </w:rPr>
        <w:t>项目负责人</w:t>
      </w:r>
    </w:p>
    <w:p w:rsidR="00C6293B" w:rsidRPr="00D70D4F" w:rsidRDefault="00C6293B" w:rsidP="00C24E0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4859">
        <w:rPr>
          <w:rFonts w:ascii="仿宋" w:eastAsia="仿宋" w:hAnsi="仿宋" w:hint="eastAsia"/>
          <w:sz w:val="32"/>
          <w:szCs w:val="32"/>
        </w:rPr>
        <w:t>须是</w:t>
      </w:r>
      <w:r w:rsidR="0036632C" w:rsidRPr="00334859">
        <w:rPr>
          <w:rFonts w:ascii="仿宋" w:eastAsia="仿宋" w:hAnsi="仿宋" w:hint="eastAsia"/>
          <w:sz w:val="32"/>
          <w:szCs w:val="32"/>
        </w:rPr>
        <w:t>原精品课程项目</w:t>
      </w:r>
      <w:r w:rsidR="00A966C8" w:rsidRPr="00334859">
        <w:rPr>
          <w:rFonts w:ascii="仿宋" w:eastAsia="仿宋" w:hAnsi="仿宋" w:hint="eastAsia"/>
          <w:sz w:val="32"/>
          <w:szCs w:val="32"/>
        </w:rPr>
        <w:t>组</w:t>
      </w:r>
      <w:r w:rsidR="0036632C" w:rsidRPr="00334859">
        <w:rPr>
          <w:rFonts w:ascii="仿宋" w:eastAsia="仿宋" w:hAnsi="仿宋" w:hint="eastAsia"/>
          <w:sz w:val="32"/>
          <w:szCs w:val="32"/>
        </w:rPr>
        <w:t>成员之一</w:t>
      </w:r>
      <w:r w:rsidRPr="00334859">
        <w:rPr>
          <w:rFonts w:ascii="仿宋" w:eastAsia="仿宋" w:hAnsi="仿宋" w:hint="eastAsia"/>
          <w:sz w:val="32"/>
          <w:szCs w:val="32"/>
        </w:rPr>
        <w:t>，具有副高</w:t>
      </w:r>
      <w:r w:rsidR="005D7F6D" w:rsidRPr="00334859">
        <w:rPr>
          <w:rFonts w:ascii="仿宋" w:eastAsia="仿宋" w:hAnsi="仿宋" w:hint="eastAsia"/>
          <w:sz w:val="32"/>
          <w:szCs w:val="32"/>
        </w:rPr>
        <w:t>及以上专业技术职称</w:t>
      </w:r>
      <w:r w:rsidR="005648D8" w:rsidRPr="00334859">
        <w:rPr>
          <w:rFonts w:ascii="仿宋" w:eastAsia="仿宋" w:hAnsi="仿宋" w:hint="eastAsia"/>
          <w:sz w:val="32"/>
          <w:szCs w:val="32"/>
        </w:rPr>
        <w:t>；</w:t>
      </w:r>
      <w:r w:rsidR="00E547D6" w:rsidRPr="00334859">
        <w:rPr>
          <w:rFonts w:ascii="仿宋" w:eastAsia="仿宋" w:hAnsi="仿宋" w:hint="eastAsia"/>
          <w:sz w:val="32"/>
          <w:szCs w:val="32"/>
        </w:rPr>
        <w:t>每位负责人限申报1个</w:t>
      </w:r>
      <w:r w:rsidR="0036632C" w:rsidRPr="00334859">
        <w:rPr>
          <w:rFonts w:ascii="仿宋" w:eastAsia="仿宋" w:hAnsi="仿宋" w:hint="eastAsia"/>
          <w:sz w:val="32"/>
          <w:szCs w:val="32"/>
        </w:rPr>
        <w:t>改造升级</w:t>
      </w:r>
      <w:r w:rsidR="00E547D6" w:rsidRPr="00334859">
        <w:rPr>
          <w:rFonts w:ascii="仿宋" w:eastAsia="仿宋" w:hAnsi="仿宋" w:hint="eastAsia"/>
          <w:sz w:val="32"/>
          <w:szCs w:val="32"/>
        </w:rPr>
        <w:t>项目</w:t>
      </w:r>
      <w:r w:rsidR="005D7F6D" w:rsidRPr="00334859">
        <w:rPr>
          <w:rFonts w:ascii="仿宋" w:eastAsia="仿宋" w:hAnsi="仿宋" w:hint="eastAsia"/>
          <w:sz w:val="32"/>
          <w:szCs w:val="32"/>
        </w:rPr>
        <w:t>；</w:t>
      </w:r>
      <w:r w:rsidRPr="00334859">
        <w:rPr>
          <w:rFonts w:ascii="仿宋" w:eastAsia="仿宋" w:hAnsi="仿宋" w:hint="eastAsia"/>
          <w:sz w:val="32"/>
          <w:szCs w:val="32"/>
        </w:rPr>
        <w:t>已有两个</w:t>
      </w:r>
      <w:r w:rsidRPr="00D70D4F">
        <w:rPr>
          <w:rFonts w:ascii="仿宋" w:eastAsia="仿宋" w:hAnsi="仿宋" w:hint="eastAsia"/>
          <w:sz w:val="32"/>
          <w:szCs w:val="32"/>
        </w:rPr>
        <w:lastRenderedPageBreak/>
        <w:t>教学建设项目的负责人，未结题或不能在近期结题的，不得以负责人身份参加本次项目申报</w:t>
      </w:r>
      <w:r w:rsidR="00C24E00" w:rsidRPr="00D70D4F">
        <w:rPr>
          <w:rFonts w:ascii="仿宋" w:eastAsia="仿宋" w:hAnsi="仿宋" w:hint="eastAsia"/>
          <w:sz w:val="32"/>
          <w:szCs w:val="32"/>
        </w:rPr>
        <w:t>。</w:t>
      </w:r>
    </w:p>
    <w:p w:rsidR="00DF106B" w:rsidRPr="00D70D4F" w:rsidRDefault="00DF106B" w:rsidP="00324E7A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</w:p>
    <w:p w:rsidR="007133A5" w:rsidRPr="00D70D4F" w:rsidRDefault="006314C2" w:rsidP="00C24E00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D70D4F">
        <w:rPr>
          <w:rFonts w:ascii="黑体" w:eastAsia="黑体" w:hAnsi="黑体" w:hint="eastAsia"/>
          <w:sz w:val="32"/>
          <w:szCs w:val="32"/>
        </w:rPr>
        <w:t>附件：</w:t>
      </w:r>
    </w:p>
    <w:p w:rsidR="00C24E00" w:rsidRPr="00D70D4F" w:rsidRDefault="007133A5" w:rsidP="00C24E0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70D4F">
        <w:rPr>
          <w:rFonts w:ascii="仿宋" w:eastAsia="仿宋" w:hAnsi="仿宋" w:hint="eastAsia"/>
          <w:sz w:val="32"/>
          <w:szCs w:val="32"/>
        </w:rPr>
        <w:t>1.</w:t>
      </w:r>
      <w:r w:rsidR="00C24E00" w:rsidRPr="00D70D4F">
        <w:rPr>
          <w:rFonts w:ascii="仿宋" w:eastAsia="仿宋" w:hAnsi="仿宋" w:hint="eastAsia"/>
          <w:sz w:val="32"/>
          <w:szCs w:val="32"/>
        </w:rPr>
        <w:t>已结项精品课程项目名单</w:t>
      </w:r>
      <w:r w:rsidR="0086637D" w:rsidRPr="00D70D4F">
        <w:rPr>
          <w:rFonts w:ascii="仿宋" w:eastAsia="仿宋" w:hAnsi="仿宋" w:hint="eastAsia"/>
          <w:sz w:val="32"/>
          <w:szCs w:val="32"/>
        </w:rPr>
        <w:t>及各系（部）指标分配</w:t>
      </w:r>
    </w:p>
    <w:p w:rsidR="007133A5" w:rsidRPr="00D70D4F" w:rsidRDefault="007133A5" w:rsidP="00C24E0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70D4F">
        <w:rPr>
          <w:rFonts w:ascii="仿宋" w:eastAsia="仿宋" w:hAnsi="仿宋" w:hint="eastAsia"/>
          <w:sz w:val="32"/>
          <w:szCs w:val="32"/>
        </w:rPr>
        <w:t>2.精品资源共享课立项申报书</w:t>
      </w:r>
      <w:r w:rsidR="00D70D4F" w:rsidRPr="00D70D4F">
        <w:rPr>
          <w:rFonts w:ascii="仿宋" w:eastAsia="仿宋" w:hAnsi="仿宋" w:hint="eastAsia"/>
          <w:sz w:val="32"/>
          <w:szCs w:val="32"/>
        </w:rPr>
        <w:t>（可网上下载）</w:t>
      </w:r>
    </w:p>
    <w:p w:rsidR="007133A5" w:rsidRPr="00D70D4F" w:rsidRDefault="007133A5" w:rsidP="00C24E0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D70D4F">
        <w:rPr>
          <w:rFonts w:ascii="仿宋" w:eastAsia="仿宋" w:hAnsi="仿宋" w:hint="eastAsia"/>
          <w:sz w:val="32"/>
          <w:szCs w:val="32"/>
        </w:rPr>
        <w:t>3.2016年院级精品资源共享课程项目申报汇总表</w:t>
      </w:r>
    </w:p>
    <w:p w:rsidR="00334859" w:rsidRPr="00D70D4F" w:rsidRDefault="00334859" w:rsidP="00C24E0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9C2C28" w:rsidRPr="00D70D4F" w:rsidRDefault="009C2C28" w:rsidP="00C24E0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1E520E" w:rsidRPr="00D70D4F" w:rsidRDefault="001E520E" w:rsidP="00DD2024">
      <w:pPr>
        <w:wordWrap w:val="0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D70D4F">
        <w:rPr>
          <w:rFonts w:ascii="仿宋" w:eastAsia="仿宋" w:hAnsi="仿宋" w:hint="eastAsia"/>
          <w:sz w:val="32"/>
          <w:szCs w:val="32"/>
        </w:rPr>
        <w:t>教务处</w:t>
      </w:r>
      <w:r w:rsidR="00DD2024" w:rsidRPr="00D70D4F">
        <w:rPr>
          <w:rFonts w:ascii="仿宋" w:eastAsia="仿宋" w:hAnsi="仿宋" w:hint="eastAsia"/>
          <w:sz w:val="32"/>
          <w:szCs w:val="32"/>
        </w:rPr>
        <w:t xml:space="preserve">  </w:t>
      </w:r>
      <w:r w:rsidRPr="00D70D4F">
        <w:rPr>
          <w:rFonts w:ascii="仿宋" w:eastAsia="仿宋" w:hAnsi="仿宋" w:hint="eastAsia"/>
          <w:sz w:val="32"/>
          <w:szCs w:val="32"/>
        </w:rPr>
        <w:t xml:space="preserve">   </w:t>
      </w:r>
    </w:p>
    <w:p w:rsidR="001E520E" w:rsidRPr="00D70D4F" w:rsidRDefault="001E520E" w:rsidP="001E520E">
      <w:pPr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D70D4F">
        <w:rPr>
          <w:rFonts w:ascii="仿宋" w:eastAsia="仿宋" w:hAnsi="仿宋" w:hint="eastAsia"/>
          <w:sz w:val="32"/>
          <w:szCs w:val="32"/>
        </w:rPr>
        <w:t>2016年3月</w:t>
      </w:r>
      <w:r w:rsidR="00DD2024" w:rsidRPr="00D70D4F">
        <w:rPr>
          <w:rFonts w:ascii="仿宋" w:eastAsia="仿宋" w:hAnsi="仿宋" w:hint="eastAsia"/>
          <w:sz w:val="32"/>
          <w:szCs w:val="32"/>
        </w:rPr>
        <w:t>29</w:t>
      </w:r>
      <w:r w:rsidRPr="00D70D4F">
        <w:rPr>
          <w:rFonts w:ascii="仿宋" w:eastAsia="仿宋" w:hAnsi="仿宋" w:hint="eastAsia"/>
          <w:sz w:val="32"/>
          <w:szCs w:val="32"/>
        </w:rPr>
        <w:t>日</w:t>
      </w: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334859" w:rsidRDefault="00334859" w:rsidP="009A776B">
      <w:pPr>
        <w:rPr>
          <w:rFonts w:ascii="黑体" w:eastAsia="黑体" w:hAnsi="黑体"/>
          <w:sz w:val="28"/>
          <w:szCs w:val="28"/>
        </w:rPr>
      </w:pPr>
    </w:p>
    <w:p w:rsidR="009A776B" w:rsidRPr="00334859" w:rsidRDefault="009A776B" w:rsidP="009A776B">
      <w:pPr>
        <w:rPr>
          <w:rFonts w:ascii="黑体" w:eastAsia="黑体" w:hAnsi="黑体"/>
          <w:sz w:val="28"/>
          <w:szCs w:val="28"/>
        </w:rPr>
      </w:pPr>
      <w:r w:rsidRPr="00334859">
        <w:rPr>
          <w:rFonts w:ascii="黑体" w:eastAsia="黑体" w:hAnsi="黑体" w:hint="eastAsia"/>
          <w:sz w:val="28"/>
          <w:szCs w:val="28"/>
        </w:rPr>
        <w:lastRenderedPageBreak/>
        <w:t>附件1：</w:t>
      </w:r>
    </w:p>
    <w:p w:rsidR="001A123E" w:rsidRPr="00334859" w:rsidRDefault="00C24E00" w:rsidP="00C24E00">
      <w:pPr>
        <w:jc w:val="center"/>
        <w:rPr>
          <w:rFonts w:ascii="黑体" w:eastAsia="黑体" w:hAnsi="黑体"/>
          <w:sz w:val="44"/>
          <w:szCs w:val="44"/>
        </w:rPr>
      </w:pPr>
      <w:r w:rsidRPr="00334859">
        <w:rPr>
          <w:rFonts w:ascii="黑体" w:eastAsia="黑体" w:hAnsi="黑体" w:hint="eastAsia"/>
          <w:sz w:val="44"/>
          <w:szCs w:val="44"/>
        </w:rPr>
        <w:t>已结项精品课程项目名单</w:t>
      </w:r>
      <w:r w:rsidR="00DA7454" w:rsidRPr="00334859">
        <w:rPr>
          <w:rFonts w:ascii="黑体" w:eastAsia="黑体" w:hAnsi="黑体" w:hint="eastAsia"/>
          <w:sz w:val="44"/>
          <w:szCs w:val="44"/>
        </w:rPr>
        <w:t>及各系（部）</w:t>
      </w:r>
    </w:p>
    <w:p w:rsidR="00DD2024" w:rsidRPr="00334859" w:rsidRDefault="00DA7454" w:rsidP="00D70D4F">
      <w:pPr>
        <w:spacing w:afterLines="50"/>
        <w:jc w:val="center"/>
        <w:rPr>
          <w:rFonts w:ascii="黑体" w:eastAsia="黑体" w:hAnsi="黑体"/>
          <w:sz w:val="28"/>
          <w:szCs w:val="28"/>
        </w:rPr>
      </w:pPr>
      <w:r w:rsidRPr="00334859">
        <w:rPr>
          <w:rFonts w:ascii="黑体" w:eastAsia="黑体" w:hAnsi="黑体" w:hint="eastAsia"/>
          <w:sz w:val="44"/>
          <w:szCs w:val="44"/>
        </w:rPr>
        <w:t>指标分配</w:t>
      </w:r>
    </w:p>
    <w:tbl>
      <w:tblPr>
        <w:tblW w:w="8330" w:type="dxa"/>
        <w:tblLook w:val="00A0"/>
      </w:tblPr>
      <w:tblGrid>
        <w:gridCol w:w="1391"/>
        <w:gridCol w:w="2970"/>
        <w:gridCol w:w="2268"/>
        <w:gridCol w:w="1701"/>
      </w:tblGrid>
      <w:tr w:rsidR="0086637D" w:rsidRPr="00334859" w:rsidTr="001A123E">
        <w:trPr>
          <w:trHeight w:val="539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37D" w:rsidRPr="00334859" w:rsidRDefault="0086637D" w:rsidP="001A123E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7D" w:rsidRPr="00334859" w:rsidRDefault="0086637D" w:rsidP="001A123E">
            <w:pPr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精品课程名称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37D" w:rsidRPr="00334859" w:rsidRDefault="0086637D" w:rsidP="001A123E">
            <w:pPr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系名称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3E" w:rsidRPr="00334859" w:rsidRDefault="00FB55FE" w:rsidP="001A123E">
            <w:pPr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指标分配</w:t>
            </w:r>
            <w:r w:rsidR="00DA7454" w:rsidRPr="00334859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(门)</w:t>
            </w: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工程制图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机电工程系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FC1457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DA7454" w:rsidRPr="00334859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机械原理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数控技术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机械制造工艺学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测试技术基础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冲压工艺与模具设计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焊接检验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控制工程基础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汽车构造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汽车工程系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FC1457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AD7B4B" w:rsidRPr="00334859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汽车检测与诊断技术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汽车理论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电工学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信息工程系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FC1457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DA7454" w:rsidRPr="00334859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大学计算机基础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C语言程序设计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数据结构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化工原理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化学与制药工程系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FC1457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774112" w:rsidRPr="00334859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药剂学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药物化学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34859" w:rsidRPr="00334859" w:rsidTr="006F4D30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材料力学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土木与建筑工程系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≤3</w:t>
            </w:r>
          </w:p>
        </w:tc>
      </w:tr>
      <w:tr w:rsidR="00334859" w:rsidRPr="00334859" w:rsidTr="00334859">
        <w:trPr>
          <w:trHeight w:val="539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混凝土结构设计原理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34859" w:rsidRPr="00334859" w:rsidTr="00334859">
        <w:trPr>
          <w:trHeight w:val="539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理论力学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34859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工程估价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34859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土力学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859" w:rsidRPr="00334859" w:rsidRDefault="00334859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59" w:rsidRPr="00334859" w:rsidRDefault="00334859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管理学原理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经济与管理系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FC1457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774112" w:rsidRPr="00334859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中级财务会计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西方经济学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管理信息系统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会计学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电子商务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财务管理学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市场营销学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现代物流管理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国际市场营销学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成本会计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中国工艺美术史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人文与艺术系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FC1457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774112" w:rsidRPr="00334859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网络传播学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广告策划与创意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广告设计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产品设计表现技法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大学英语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外语系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FC1457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DA7454" w:rsidRPr="0033485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DA7454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商务英语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54" w:rsidRPr="00334859" w:rsidRDefault="00DA7454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55FE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B55FE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B55FE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概论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B55FE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两课部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C1457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FB55FE" w:rsidRPr="0033485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FB55FE" w:rsidRPr="00334859" w:rsidTr="00AD7B4B">
        <w:trPr>
          <w:trHeight w:val="539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B55FE" w:rsidP="00DD202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B55FE" w:rsidP="00DD202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马克思主义基本原理概论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B55FE" w:rsidP="00DD2024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5FE" w:rsidRPr="00334859" w:rsidRDefault="00FB55FE" w:rsidP="00DD20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55FE" w:rsidRPr="00334859" w:rsidTr="009E754B">
        <w:trPr>
          <w:trHeight w:val="539"/>
        </w:trPr>
        <w:tc>
          <w:tcPr>
            <w:tcW w:w="66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B55FE" w:rsidP="009E754B">
            <w:pPr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3485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5FE" w:rsidRPr="00334859" w:rsidRDefault="00FC1457" w:rsidP="009E754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34859">
              <w:rPr>
                <w:rFonts w:asciiTheme="minorEastAsia" w:hAnsiTheme="minorEastAsia" w:hint="eastAsia"/>
                <w:sz w:val="24"/>
                <w:szCs w:val="24"/>
              </w:rPr>
              <w:t>≤</w:t>
            </w:r>
            <w:r w:rsidR="00AD7B4B" w:rsidRPr="00334859">
              <w:rPr>
                <w:rFonts w:asciiTheme="minorEastAsia" w:hAnsiTheme="minorEastAsia" w:hint="eastAsia"/>
                <w:sz w:val="24"/>
                <w:szCs w:val="24"/>
              </w:rPr>
              <w:t>24</w:t>
            </w:r>
          </w:p>
        </w:tc>
      </w:tr>
    </w:tbl>
    <w:p w:rsidR="00214D45" w:rsidRPr="00334859" w:rsidRDefault="00214D45" w:rsidP="001A123E"/>
    <w:sectPr w:rsidR="00214D45" w:rsidRPr="00334859" w:rsidSect="00214D4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A14" w:rsidRDefault="00727A14" w:rsidP="009C2C28">
      <w:r>
        <w:separator/>
      </w:r>
    </w:p>
  </w:endnote>
  <w:endnote w:type="continuationSeparator" w:id="1">
    <w:p w:rsidR="00727A14" w:rsidRDefault="00727A14" w:rsidP="009C2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203909"/>
      <w:docPartObj>
        <w:docPartGallery w:val="Page Numbers (Bottom of Page)"/>
        <w:docPartUnique/>
      </w:docPartObj>
    </w:sdtPr>
    <w:sdtContent>
      <w:p w:rsidR="009C2C28" w:rsidRDefault="001D0A57">
        <w:pPr>
          <w:pStyle w:val="a6"/>
          <w:jc w:val="center"/>
        </w:pPr>
        <w:fldSimple w:instr=" PAGE   \* MERGEFORMAT ">
          <w:r w:rsidR="00D70D4F" w:rsidRPr="00D70D4F">
            <w:rPr>
              <w:noProof/>
              <w:lang w:val="zh-CN"/>
            </w:rPr>
            <w:t>3</w:t>
          </w:r>
        </w:fldSimple>
      </w:p>
    </w:sdtContent>
  </w:sdt>
  <w:p w:rsidR="009C2C28" w:rsidRDefault="009C2C2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A14" w:rsidRDefault="00727A14" w:rsidP="009C2C28">
      <w:r>
        <w:separator/>
      </w:r>
    </w:p>
  </w:footnote>
  <w:footnote w:type="continuationSeparator" w:id="1">
    <w:p w:rsidR="00727A14" w:rsidRDefault="00727A14" w:rsidP="009C2C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4D45"/>
    <w:rsid w:val="00017024"/>
    <w:rsid w:val="00140AEB"/>
    <w:rsid w:val="001656D4"/>
    <w:rsid w:val="001A123E"/>
    <w:rsid w:val="001D0A57"/>
    <w:rsid w:val="001E520E"/>
    <w:rsid w:val="00214D45"/>
    <w:rsid w:val="0024692E"/>
    <w:rsid w:val="00324E7A"/>
    <w:rsid w:val="00334859"/>
    <w:rsid w:val="00335EF9"/>
    <w:rsid w:val="0036632C"/>
    <w:rsid w:val="00374B48"/>
    <w:rsid w:val="003B236A"/>
    <w:rsid w:val="004007DA"/>
    <w:rsid w:val="004A5889"/>
    <w:rsid w:val="0051751C"/>
    <w:rsid w:val="00546F94"/>
    <w:rsid w:val="005648D8"/>
    <w:rsid w:val="005B572B"/>
    <w:rsid w:val="005D7F6D"/>
    <w:rsid w:val="005E05BF"/>
    <w:rsid w:val="00604316"/>
    <w:rsid w:val="006162B1"/>
    <w:rsid w:val="006314C2"/>
    <w:rsid w:val="0067739A"/>
    <w:rsid w:val="006D3A72"/>
    <w:rsid w:val="006F1E4E"/>
    <w:rsid w:val="007133A5"/>
    <w:rsid w:val="00727A14"/>
    <w:rsid w:val="00740086"/>
    <w:rsid w:val="00764E0B"/>
    <w:rsid w:val="00774112"/>
    <w:rsid w:val="007B0E44"/>
    <w:rsid w:val="007B3EE5"/>
    <w:rsid w:val="008658ED"/>
    <w:rsid w:val="0086637D"/>
    <w:rsid w:val="008B78BB"/>
    <w:rsid w:val="008D1E50"/>
    <w:rsid w:val="009A776B"/>
    <w:rsid w:val="009C2854"/>
    <w:rsid w:val="009C2C28"/>
    <w:rsid w:val="009E4D4C"/>
    <w:rsid w:val="009E754B"/>
    <w:rsid w:val="00A30876"/>
    <w:rsid w:val="00A77B60"/>
    <w:rsid w:val="00A81421"/>
    <w:rsid w:val="00A966C8"/>
    <w:rsid w:val="00AD7B4B"/>
    <w:rsid w:val="00B179E2"/>
    <w:rsid w:val="00B3396E"/>
    <w:rsid w:val="00B504FA"/>
    <w:rsid w:val="00BC21D1"/>
    <w:rsid w:val="00BD70E6"/>
    <w:rsid w:val="00C24E00"/>
    <w:rsid w:val="00C6293B"/>
    <w:rsid w:val="00C66C07"/>
    <w:rsid w:val="00CF7269"/>
    <w:rsid w:val="00D659A7"/>
    <w:rsid w:val="00D70D4F"/>
    <w:rsid w:val="00DA7454"/>
    <w:rsid w:val="00DD2024"/>
    <w:rsid w:val="00DF106B"/>
    <w:rsid w:val="00E547D6"/>
    <w:rsid w:val="00E63BBB"/>
    <w:rsid w:val="00E764D7"/>
    <w:rsid w:val="00E84E0C"/>
    <w:rsid w:val="00F57F47"/>
    <w:rsid w:val="00FA3065"/>
    <w:rsid w:val="00FB55FE"/>
    <w:rsid w:val="00FC1457"/>
    <w:rsid w:val="00FF6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E7A"/>
    <w:pPr>
      <w:ind w:firstLineChars="200" w:firstLine="420"/>
    </w:pPr>
  </w:style>
  <w:style w:type="character" w:customStyle="1" w:styleId="Char">
    <w:name w:val="正文文本缩进 Char"/>
    <w:basedOn w:val="a0"/>
    <w:link w:val="a4"/>
    <w:rsid w:val="001656D4"/>
    <w:rPr>
      <w:szCs w:val="24"/>
    </w:rPr>
  </w:style>
  <w:style w:type="paragraph" w:styleId="a4">
    <w:name w:val="Body Text Indent"/>
    <w:basedOn w:val="a"/>
    <w:link w:val="Char"/>
    <w:rsid w:val="001656D4"/>
    <w:pPr>
      <w:spacing w:after="120"/>
      <w:ind w:leftChars="200" w:left="420"/>
    </w:pPr>
    <w:rPr>
      <w:szCs w:val="24"/>
    </w:rPr>
  </w:style>
  <w:style w:type="character" w:customStyle="1" w:styleId="Char1">
    <w:name w:val="正文文本缩进 Char1"/>
    <w:basedOn w:val="a0"/>
    <w:link w:val="a4"/>
    <w:uiPriority w:val="99"/>
    <w:semiHidden/>
    <w:rsid w:val="001656D4"/>
  </w:style>
  <w:style w:type="paragraph" w:styleId="a5">
    <w:name w:val="header"/>
    <w:basedOn w:val="a"/>
    <w:link w:val="Char0"/>
    <w:uiPriority w:val="99"/>
    <w:semiHidden/>
    <w:unhideWhenUsed/>
    <w:rsid w:val="009C2C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C2C28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9C2C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9C2C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7E12-C40B-41B8-9489-B4560A41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2016-03-30T06:47:00Z</cp:lastPrinted>
  <dcterms:created xsi:type="dcterms:W3CDTF">2016-03-02T07:34:00Z</dcterms:created>
  <dcterms:modified xsi:type="dcterms:W3CDTF">2016-03-30T06:49:00Z</dcterms:modified>
</cp:coreProperties>
</file>