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5B27" w:rsidRDefault="00C75B27" w:rsidP="00C75B27">
      <w:pPr>
        <w:spacing w:beforeLines="50" w:before="156" w:line="320" w:lineRule="exact"/>
        <w:jc w:val="left"/>
        <w:rPr>
          <w:rFonts w:ascii="宋体" w:hAnsi="宋体" w:hint="eastAsia"/>
          <w:sz w:val="24"/>
          <w:u w:val="single"/>
        </w:rPr>
      </w:pPr>
      <w:r>
        <w:rPr>
          <w:rFonts w:ascii="宋体" w:hAnsi="宋体" w:hint="eastAsia"/>
          <w:sz w:val="24"/>
        </w:rPr>
        <w:t>项目名称：</w:t>
      </w:r>
      <w:r>
        <w:rPr>
          <w:rFonts w:ascii="宋体" w:hAnsi="宋体" w:hint="eastAsia"/>
          <w:sz w:val="24"/>
          <w:u w:val="single"/>
        </w:rPr>
        <w:t xml:space="preserve">                                               </w:t>
      </w:r>
    </w:p>
    <w:p w:rsidR="00C75B27" w:rsidRDefault="00C75B27" w:rsidP="00C75B27">
      <w:pPr>
        <w:spacing w:beforeLines="50" w:before="156" w:line="320" w:lineRule="exact"/>
        <w:rPr>
          <w:rFonts w:ascii="宋体" w:hAnsi="宋体" w:hint="eastAsia"/>
          <w:sz w:val="24"/>
          <w:u w:val="single"/>
        </w:rPr>
      </w:pPr>
      <w:r>
        <w:rPr>
          <w:rFonts w:ascii="宋体" w:hAnsi="宋体" w:hint="eastAsia"/>
          <w:sz w:val="24"/>
        </w:rPr>
        <w:t>所属学院：</w:t>
      </w:r>
      <w:r>
        <w:rPr>
          <w:rFonts w:ascii="宋体" w:hAnsi="宋体" w:hint="eastAsia"/>
          <w:sz w:val="24"/>
          <w:u w:val="single"/>
        </w:rPr>
        <w:t xml:space="preserve">                 </w:t>
      </w:r>
      <w:r>
        <w:rPr>
          <w:rFonts w:ascii="宋体" w:hAnsi="宋体" w:hint="eastAsia"/>
          <w:sz w:val="24"/>
        </w:rPr>
        <w:t xml:space="preserve"> 负 责 人：</w:t>
      </w:r>
      <w:r>
        <w:rPr>
          <w:rFonts w:ascii="宋体" w:hAnsi="宋体" w:hint="eastAsia"/>
          <w:sz w:val="24"/>
          <w:u w:val="single"/>
        </w:rPr>
        <w:t xml:space="preserve">               </w:t>
      </w:r>
      <w:r>
        <w:rPr>
          <w:rFonts w:ascii="宋体" w:hAnsi="宋体" w:hint="eastAsia"/>
          <w:sz w:val="24"/>
        </w:rPr>
        <w:t>立项时间：</w:t>
      </w:r>
      <w:r>
        <w:rPr>
          <w:rFonts w:ascii="宋体" w:hAnsi="宋体" w:hint="eastAsia"/>
          <w:sz w:val="24"/>
          <w:u w:val="single"/>
        </w:rPr>
        <w:t xml:space="preserve">                  </w:t>
      </w:r>
      <w:r>
        <w:rPr>
          <w:rFonts w:ascii="宋体" w:hAnsi="宋体" w:hint="eastAsia"/>
          <w:sz w:val="24"/>
        </w:rPr>
        <w:t>经费已使用：</w:t>
      </w:r>
      <w:r>
        <w:rPr>
          <w:rFonts w:ascii="宋体" w:hAnsi="宋体" w:hint="eastAsia"/>
          <w:sz w:val="24"/>
          <w:u w:val="single"/>
        </w:rPr>
        <w:t xml:space="preserve">        （元） </w:t>
      </w:r>
    </w:p>
    <w:tbl>
      <w:tblPr>
        <w:tblW w:w="15026" w:type="dxa"/>
        <w:tblInd w:w="108" w:type="dxa"/>
        <w:tblLayout w:type="fixed"/>
        <w:tblLook w:val="04A0" w:firstRow="1" w:lastRow="0" w:firstColumn="1" w:lastColumn="0" w:noHBand="0" w:noVBand="1"/>
      </w:tblPr>
      <w:tblGrid>
        <w:gridCol w:w="1843"/>
        <w:gridCol w:w="2693"/>
        <w:gridCol w:w="7655"/>
        <w:gridCol w:w="709"/>
        <w:gridCol w:w="141"/>
        <w:gridCol w:w="567"/>
        <w:gridCol w:w="323"/>
        <w:gridCol w:w="386"/>
        <w:gridCol w:w="709"/>
      </w:tblGrid>
      <w:tr w:rsidR="00C75B27" w:rsidRPr="0012111F" w:rsidTr="00731F56">
        <w:trPr>
          <w:trHeight w:hRule="exact" w:val="284"/>
        </w:trPr>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C75B27" w:rsidRPr="0012111F" w:rsidRDefault="00C75B27" w:rsidP="00731F56">
            <w:pPr>
              <w:adjustRightInd w:val="0"/>
              <w:snapToGrid w:val="0"/>
              <w:jc w:val="center"/>
              <w:rPr>
                <w:rFonts w:ascii="宋体" w:hAnsi="宋体" w:hint="eastAsia"/>
                <w:b/>
                <w:bCs/>
                <w:snapToGrid w:val="0"/>
                <w:kern w:val="0"/>
                <w:sz w:val="24"/>
              </w:rPr>
            </w:pPr>
            <w:r w:rsidRPr="0012111F">
              <w:rPr>
                <w:rFonts w:ascii="宋体" w:hAnsi="宋体" w:hint="eastAsia"/>
                <w:b/>
                <w:bCs/>
                <w:snapToGrid w:val="0"/>
                <w:kern w:val="0"/>
                <w:sz w:val="24"/>
              </w:rPr>
              <w:t>一级指标</w:t>
            </w:r>
          </w:p>
        </w:tc>
        <w:tc>
          <w:tcPr>
            <w:tcW w:w="2693" w:type="dxa"/>
            <w:vMerge w:val="restart"/>
            <w:tcBorders>
              <w:top w:val="single" w:sz="4" w:space="0" w:color="auto"/>
              <w:left w:val="nil"/>
              <w:bottom w:val="single" w:sz="4" w:space="0" w:color="auto"/>
              <w:right w:val="single" w:sz="4" w:space="0" w:color="auto"/>
            </w:tcBorders>
            <w:vAlign w:val="center"/>
            <w:hideMark/>
          </w:tcPr>
          <w:p w:rsidR="00C75B27" w:rsidRPr="0012111F" w:rsidRDefault="00C75B27" w:rsidP="00731F56">
            <w:pPr>
              <w:adjustRightInd w:val="0"/>
              <w:snapToGrid w:val="0"/>
              <w:jc w:val="center"/>
              <w:rPr>
                <w:rFonts w:ascii="宋体" w:hAnsi="宋体" w:hint="eastAsia"/>
                <w:b/>
                <w:bCs/>
                <w:snapToGrid w:val="0"/>
                <w:kern w:val="0"/>
                <w:sz w:val="24"/>
              </w:rPr>
            </w:pPr>
            <w:r w:rsidRPr="0012111F">
              <w:rPr>
                <w:rFonts w:ascii="宋体" w:hAnsi="宋体" w:hint="eastAsia"/>
                <w:b/>
                <w:bCs/>
                <w:snapToGrid w:val="0"/>
                <w:kern w:val="0"/>
                <w:sz w:val="24"/>
              </w:rPr>
              <w:t>二级指标</w:t>
            </w:r>
          </w:p>
        </w:tc>
        <w:tc>
          <w:tcPr>
            <w:tcW w:w="7655" w:type="dxa"/>
            <w:vMerge w:val="restart"/>
            <w:tcBorders>
              <w:top w:val="single" w:sz="4" w:space="0" w:color="auto"/>
              <w:left w:val="nil"/>
              <w:bottom w:val="single" w:sz="4" w:space="0" w:color="auto"/>
              <w:right w:val="single" w:sz="4" w:space="0" w:color="auto"/>
            </w:tcBorders>
            <w:vAlign w:val="center"/>
            <w:hideMark/>
          </w:tcPr>
          <w:p w:rsidR="00C75B27" w:rsidRPr="0012111F" w:rsidRDefault="00C75B27" w:rsidP="00731F56">
            <w:pPr>
              <w:adjustRightInd w:val="0"/>
              <w:snapToGrid w:val="0"/>
              <w:jc w:val="center"/>
              <w:rPr>
                <w:rFonts w:ascii="宋体" w:hAnsi="宋体" w:hint="eastAsia"/>
                <w:b/>
                <w:bCs/>
                <w:snapToGrid w:val="0"/>
                <w:kern w:val="0"/>
                <w:sz w:val="24"/>
              </w:rPr>
            </w:pPr>
            <w:r w:rsidRPr="0012111F">
              <w:rPr>
                <w:rFonts w:ascii="宋体" w:hAnsi="宋体" w:hint="eastAsia"/>
                <w:b/>
                <w:bCs/>
                <w:snapToGrid w:val="0"/>
                <w:kern w:val="0"/>
                <w:sz w:val="24"/>
              </w:rPr>
              <w:t>评审指标及内涵</w:t>
            </w:r>
          </w:p>
        </w:tc>
        <w:tc>
          <w:tcPr>
            <w:tcW w:w="2835" w:type="dxa"/>
            <w:gridSpan w:val="6"/>
            <w:tcBorders>
              <w:top w:val="single" w:sz="4" w:space="0" w:color="auto"/>
              <w:left w:val="nil"/>
              <w:bottom w:val="single" w:sz="4" w:space="0" w:color="auto"/>
              <w:right w:val="single" w:sz="4" w:space="0" w:color="auto"/>
            </w:tcBorders>
            <w:vAlign w:val="center"/>
            <w:hideMark/>
          </w:tcPr>
          <w:p w:rsidR="00C75B27" w:rsidRPr="0012111F" w:rsidRDefault="00C75B27" w:rsidP="00731F56">
            <w:pPr>
              <w:adjustRightInd w:val="0"/>
              <w:snapToGrid w:val="0"/>
              <w:jc w:val="center"/>
              <w:rPr>
                <w:rFonts w:ascii="宋体" w:hAnsi="宋体" w:hint="eastAsia"/>
                <w:b/>
                <w:bCs/>
                <w:kern w:val="0"/>
                <w:szCs w:val="21"/>
              </w:rPr>
            </w:pPr>
            <w:r w:rsidRPr="0012111F">
              <w:rPr>
                <w:rFonts w:ascii="宋体" w:hAnsi="宋体" w:hint="eastAsia"/>
                <w:b/>
                <w:bCs/>
                <w:kern w:val="0"/>
                <w:szCs w:val="21"/>
              </w:rPr>
              <w:t>中期检查情况</w:t>
            </w:r>
          </w:p>
        </w:tc>
      </w:tr>
      <w:tr w:rsidR="00C75B27" w:rsidRPr="0012111F" w:rsidTr="00731F56">
        <w:trPr>
          <w:trHeight w:hRule="exact" w:val="347"/>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C75B27" w:rsidRPr="0012111F" w:rsidRDefault="00C75B27" w:rsidP="00731F56">
            <w:pPr>
              <w:adjustRightInd w:val="0"/>
              <w:snapToGrid w:val="0"/>
              <w:jc w:val="center"/>
              <w:rPr>
                <w:rFonts w:ascii="宋体" w:hAnsi="宋体" w:hint="eastAsia"/>
                <w:b/>
                <w:bCs/>
                <w:kern w:val="0"/>
                <w:szCs w:val="21"/>
              </w:rPr>
            </w:pPr>
          </w:p>
        </w:tc>
        <w:tc>
          <w:tcPr>
            <w:tcW w:w="2693" w:type="dxa"/>
            <w:vMerge/>
            <w:tcBorders>
              <w:top w:val="single" w:sz="4" w:space="0" w:color="auto"/>
              <w:left w:val="nil"/>
              <w:bottom w:val="single" w:sz="4" w:space="0" w:color="auto"/>
              <w:right w:val="single" w:sz="4" w:space="0" w:color="auto"/>
            </w:tcBorders>
            <w:vAlign w:val="center"/>
            <w:hideMark/>
          </w:tcPr>
          <w:p w:rsidR="00C75B27" w:rsidRPr="0012111F" w:rsidRDefault="00C75B27" w:rsidP="00731F56">
            <w:pPr>
              <w:adjustRightInd w:val="0"/>
              <w:snapToGrid w:val="0"/>
              <w:jc w:val="center"/>
              <w:rPr>
                <w:rFonts w:ascii="宋体" w:hAnsi="宋体" w:hint="eastAsia"/>
                <w:b/>
                <w:bCs/>
                <w:kern w:val="0"/>
                <w:szCs w:val="21"/>
              </w:rPr>
            </w:pPr>
          </w:p>
        </w:tc>
        <w:tc>
          <w:tcPr>
            <w:tcW w:w="7655" w:type="dxa"/>
            <w:vMerge/>
            <w:tcBorders>
              <w:top w:val="single" w:sz="4" w:space="0" w:color="auto"/>
              <w:left w:val="nil"/>
              <w:bottom w:val="single" w:sz="4" w:space="0" w:color="auto"/>
              <w:right w:val="single" w:sz="4" w:space="0" w:color="auto"/>
            </w:tcBorders>
            <w:vAlign w:val="center"/>
            <w:hideMark/>
          </w:tcPr>
          <w:p w:rsidR="00C75B27" w:rsidRPr="0012111F" w:rsidRDefault="00C75B27" w:rsidP="00731F56">
            <w:pPr>
              <w:adjustRightInd w:val="0"/>
              <w:snapToGrid w:val="0"/>
              <w:jc w:val="left"/>
              <w:rPr>
                <w:rFonts w:ascii="宋体" w:hAnsi="宋体" w:hint="eastAsia"/>
                <w:b/>
                <w:bCs/>
                <w:kern w:val="0"/>
                <w:szCs w:val="21"/>
              </w:rPr>
            </w:pPr>
          </w:p>
        </w:tc>
        <w:tc>
          <w:tcPr>
            <w:tcW w:w="709" w:type="dxa"/>
            <w:tcBorders>
              <w:top w:val="single" w:sz="4" w:space="0" w:color="auto"/>
              <w:left w:val="nil"/>
              <w:bottom w:val="single" w:sz="4" w:space="0" w:color="auto"/>
              <w:right w:val="single" w:sz="4" w:space="0" w:color="auto"/>
            </w:tcBorders>
            <w:vAlign w:val="center"/>
          </w:tcPr>
          <w:p w:rsidR="00C75B27" w:rsidRPr="0012111F" w:rsidRDefault="00C75B27" w:rsidP="00731F56">
            <w:pPr>
              <w:adjustRightInd w:val="0"/>
              <w:snapToGrid w:val="0"/>
              <w:jc w:val="center"/>
              <w:rPr>
                <w:rFonts w:ascii="宋体" w:hAnsi="宋体" w:hint="eastAsia"/>
                <w:b/>
                <w:bCs/>
                <w:kern w:val="0"/>
                <w:szCs w:val="21"/>
              </w:rPr>
            </w:pPr>
            <w:r w:rsidRPr="0012111F">
              <w:rPr>
                <w:rFonts w:ascii="宋体" w:hAnsi="宋体" w:hint="eastAsia"/>
                <w:b/>
                <w:bCs/>
                <w:kern w:val="0"/>
                <w:szCs w:val="21"/>
              </w:rPr>
              <w:t>优</w:t>
            </w:r>
          </w:p>
        </w:tc>
        <w:tc>
          <w:tcPr>
            <w:tcW w:w="708" w:type="dxa"/>
            <w:gridSpan w:val="2"/>
            <w:tcBorders>
              <w:top w:val="single" w:sz="4" w:space="0" w:color="auto"/>
              <w:left w:val="nil"/>
              <w:bottom w:val="single" w:sz="4" w:space="0" w:color="auto"/>
              <w:right w:val="single" w:sz="4" w:space="0" w:color="auto"/>
            </w:tcBorders>
            <w:vAlign w:val="center"/>
          </w:tcPr>
          <w:p w:rsidR="00C75B27" w:rsidRPr="0012111F" w:rsidRDefault="00C75B27" w:rsidP="00731F56">
            <w:pPr>
              <w:adjustRightInd w:val="0"/>
              <w:snapToGrid w:val="0"/>
              <w:jc w:val="center"/>
              <w:rPr>
                <w:rFonts w:ascii="宋体" w:hAnsi="宋体" w:hint="eastAsia"/>
                <w:b/>
                <w:bCs/>
                <w:kern w:val="0"/>
                <w:szCs w:val="21"/>
              </w:rPr>
            </w:pPr>
            <w:r w:rsidRPr="0012111F">
              <w:rPr>
                <w:rFonts w:ascii="宋体" w:hAnsi="宋体" w:hint="eastAsia"/>
                <w:b/>
                <w:bCs/>
                <w:kern w:val="0"/>
                <w:szCs w:val="21"/>
              </w:rPr>
              <w:t>良</w:t>
            </w:r>
          </w:p>
        </w:tc>
        <w:tc>
          <w:tcPr>
            <w:tcW w:w="709" w:type="dxa"/>
            <w:gridSpan w:val="2"/>
            <w:tcBorders>
              <w:top w:val="single" w:sz="4" w:space="0" w:color="auto"/>
              <w:left w:val="nil"/>
              <w:bottom w:val="single" w:sz="4" w:space="0" w:color="auto"/>
              <w:right w:val="single" w:sz="4" w:space="0" w:color="auto"/>
            </w:tcBorders>
            <w:vAlign w:val="center"/>
          </w:tcPr>
          <w:p w:rsidR="00C75B27" w:rsidRPr="0012111F" w:rsidRDefault="00C75B27" w:rsidP="00731F56">
            <w:pPr>
              <w:adjustRightInd w:val="0"/>
              <w:snapToGrid w:val="0"/>
              <w:jc w:val="center"/>
              <w:rPr>
                <w:rFonts w:ascii="宋体" w:hAnsi="宋体" w:hint="eastAsia"/>
                <w:b/>
                <w:bCs/>
                <w:kern w:val="0"/>
                <w:szCs w:val="21"/>
              </w:rPr>
            </w:pPr>
            <w:r w:rsidRPr="0012111F">
              <w:rPr>
                <w:rFonts w:ascii="宋体" w:hAnsi="宋体" w:hint="eastAsia"/>
                <w:b/>
                <w:bCs/>
                <w:kern w:val="0"/>
                <w:szCs w:val="21"/>
              </w:rPr>
              <w:t>中</w:t>
            </w:r>
          </w:p>
        </w:tc>
        <w:tc>
          <w:tcPr>
            <w:tcW w:w="709" w:type="dxa"/>
            <w:tcBorders>
              <w:top w:val="single" w:sz="4" w:space="0" w:color="auto"/>
              <w:left w:val="nil"/>
              <w:bottom w:val="single" w:sz="4" w:space="0" w:color="auto"/>
              <w:right w:val="single" w:sz="4" w:space="0" w:color="auto"/>
            </w:tcBorders>
            <w:vAlign w:val="center"/>
          </w:tcPr>
          <w:p w:rsidR="00C75B27" w:rsidRPr="0012111F" w:rsidRDefault="00C75B27" w:rsidP="00731F56">
            <w:pPr>
              <w:adjustRightInd w:val="0"/>
              <w:snapToGrid w:val="0"/>
              <w:jc w:val="center"/>
              <w:rPr>
                <w:rFonts w:ascii="宋体" w:hAnsi="宋体" w:hint="eastAsia"/>
                <w:b/>
                <w:bCs/>
                <w:kern w:val="0"/>
                <w:szCs w:val="21"/>
              </w:rPr>
            </w:pPr>
            <w:r w:rsidRPr="0012111F">
              <w:rPr>
                <w:rFonts w:ascii="宋体" w:hAnsi="宋体" w:hint="eastAsia"/>
                <w:b/>
                <w:bCs/>
                <w:kern w:val="0"/>
                <w:szCs w:val="21"/>
              </w:rPr>
              <w:t>差</w:t>
            </w:r>
          </w:p>
        </w:tc>
      </w:tr>
      <w:tr w:rsidR="00C75B27" w:rsidRPr="0012111F" w:rsidTr="0005682F">
        <w:trPr>
          <w:trHeight w:hRule="exact" w:val="701"/>
        </w:trPr>
        <w:tc>
          <w:tcPr>
            <w:tcW w:w="1843" w:type="dxa"/>
            <w:vMerge w:val="restart"/>
            <w:tcBorders>
              <w:top w:val="single" w:sz="4" w:space="0" w:color="auto"/>
              <w:left w:val="single" w:sz="4" w:space="0" w:color="auto"/>
              <w:right w:val="single" w:sz="4" w:space="0" w:color="auto"/>
            </w:tcBorders>
            <w:vAlign w:val="center"/>
          </w:tcPr>
          <w:p w:rsidR="00C75B27" w:rsidRPr="0012111F" w:rsidRDefault="00C75B27" w:rsidP="00C75B27">
            <w:pPr>
              <w:adjustRightInd w:val="0"/>
              <w:snapToGrid w:val="0"/>
              <w:jc w:val="center"/>
              <w:rPr>
                <w:rFonts w:ascii="宋体" w:hAnsi="宋体" w:cs="宋体"/>
                <w:b/>
                <w:szCs w:val="21"/>
              </w:rPr>
            </w:pPr>
            <w:r w:rsidRPr="0012111F">
              <w:rPr>
                <w:rFonts w:ascii="宋体" w:hAnsi="宋体" w:cs="宋体" w:hint="eastAsia"/>
                <w:b/>
                <w:szCs w:val="21"/>
              </w:rPr>
              <w:t>1</w:t>
            </w:r>
          </w:p>
          <w:p w:rsidR="00C75B27" w:rsidRPr="0012111F" w:rsidRDefault="00C75B27" w:rsidP="00C75B27">
            <w:pPr>
              <w:adjustRightInd w:val="0"/>
              <w:snapToGrid w:val="0"/>
              <w:jc w:val="center"/>
              <w:rPr>
                <w:rFonts w:ascii="宋体" w:hAnsi="宋体" w:hint="eastAsia"/>
                <w:b/>
                <w:bCs/>
                <w:kern w:val="0"/>
                <w:szCs w:val="21"/>
              </w:rPr>
            </w:pPr>
            <w:r w:rsidRPr="0012111F">
              <w:rPr>
                <w:rFonts w:ascii="宋体" w:hAnsi="宋体" w:cs="宋体" w:hint="eastAsia"/>
                <w:b/>
                <w:szCs w:val="21"/>
              </w:rPr>
              <w:t>教师队伍</w:t>
            </w:r>
          </w:p>
        </w:tc>
        <w:tc>
          <w:tcPr>
            <w:tcW w:w="2693" w:type="dxa"/>
            <w:tcBorders>
              <w:top w:val="single" w:sz="4" w:space="0" w:color="auto"/>
              <w:left w:val="nil"/>
              <w:bottom w:val="single" w:sz="4" w:space="0" w:color="auto"/>
              <w:right w:val="single" w:sz="4" w:space="0" w:color="auto"/>
            </w:tcBorders>
            <w:vAlign w:val="center"/>
          </w:tcPr>
          <w:p w:rsidR="00C75B27" w:rsidRPr="0012111F" w:rsidRDefault="00C75B27" w:rsidP="00731F56">
            <w:pPr>
              <w:adjustRightInd w:val="0"/>
              <w:snapToGrid w:val="0"/>
              <w:jc w:val="center"/>
              <w:rPr>
                <w:rFonts w:ascii="宋体" w:hAnsi="宋体" w:cs="宋体"/>
                <w:bCs/>
                <w:szCs w:val="21"/>
              </w:rPr>
            </w:pPr>
            <w:r w:rsidRPr="0012111F">
              <w:rPr>
                <w:rFonts w:ascii="宋体" w:hAnsi="宋体" w:cs="宋体" w:hint="eastAsia"/>
                <w:bCs/>
                <w:szCs w:val="21"/>
              </w:rPr>
              <w:t>1.1</w:t>
            </w:r>
          </w:p>
          <w:p w:rsidR="00C75B27" w:rsidRPr="0012111F" w:rsidRDefault="00C75B27" w:rsidP="00731F56">
            <w:pPr>
              <w:adjustRightInd w:val="0"/>
              <w:snapToGrid w:val="0"/>
              <w:jc w:val="center"/>
              <w:rPr>
                <w:rFonts w:ascii="宋体" w:hAnsi="宋体" w:cs="宋体"/>
                <w:bCs/>
                <w:szCs w:val="21"/>
              </w:rPr>
            </w:pPr>
            <w:r w:rsidRPr="0012111F">
              <w:rPr>
                <w:rFonts w:ascii="宋体" w:hAnsi="宋体" w:cs="宋体" w:hint="eastAsia"/>
                <w:bCs/>
                <w:szCs w:val="21"/>
              </w:rPr>
              <w:t>课程负责人</w:t>
            </w:r>
          </w:p>
        </w:tc>
        <w:tc>
          <w:tcPr>
            <w:tcW w:w="7655" w:type="dxa"/>
            <w:tcBorders>
              <w:top w:val="single" w:sz="4" w:space="0" w:color="auto"/>
              <w:left w:val="nil"/>
              <w:bottom w:val="single" w:sz="4" w:space="0" w:color="auto"/>
              <w:right w:val="single" w:sz="4" w:space="0" w:color="auto"/>
            </w:tcBorders>
            <w:vAlign w:val="center"/>
          </w:tcPr>
          <w:p w:rsidR="00C75B27" w:rsidRPr="0012111F" w:rsidRDefault="00C75B27" w:rsidP="00731F56">
            <w:pPr>
              <w:adjustRightInd w:val="0"/>
              <w:snapToGrid w:val="0"/>
              <w:jc w:val="left"/>
              <w:rPr>
                <w:rFonts w:ascii="宋体" w:hAnsi="宋体" w:cs="宋体"/>
                <w:bCs/>
                <w:szCs w:val="21"/>
              </w:rPr>
            </w:pPr>
            <w:r w:rsidRPr="0012111F">
              <w:rPr>
                <w:rFonts w:ascii="宋体" w:hAnsi="宋体" w:cs="宋体" w:hint="eastAsia"/>
                <w:szCs w:val="21"/>
              </w:rPr>
              <w:t>课程负责人须是讲师及以上职称。</w:t>
            </w:r>
            <w:r w:rsidRPr="0012111F">
              <w:rPr>
                <w:rFonts w:ascii="宋体" w:hAnsi="宋体" w:cs="宋体" w:hint="eastAsia"/>
                <w:bCs/>
                <w:szCs w:val="21"/>
              </w:rPr>
              <w:t>能为人师表、</w:t>
            </w:r>
            <w:r w:rsidRPr="0012111F">
              <w:rPr>
                <w:rFonts w:ascii="宋体" w:hAnsi="宋体" w:cs="宋体" w:hint="eastAsia"/>
                <w:szCs w:val="21"/>
              </w:rPr>
              <w:t>从严执教，具有五年以上教学经验、较强的教育教学和教科研能力。</w:t>
            </w:r>
          </w:p>
        </w:tc>
        <w:tc>
          <w:tcPr>
            <w:tcW w:w="709" w:type="dxa"/>
            <w:tcBorders>
              <w:top w:val="single" w:sz="4" w:space="0" w:color="auto"/>
              <w:left w:val="nil"/>
              <w:bottom w:val="single" w:sz="4" w:space="0" w:color="auto"/>
              <w:right w:val="single" w:sz="4" w:space="0" w:color="auto"/>
            </w:tcBorders>
            <w:vAlign w:val="center"/>
          </w:tcPr>
          <w:p w:rsidR="00C75B27" w:rsidRPr="0012111F" w:rsidRDefault="00C75B27" w:rsidP="00731F56">
            <w:pPr>
              <w:adjustRightInd w:val="0"/>
              <w:snapToGrid w:val="0"/>
              <w:jc w:val="center"/>
              <w:rPr>
                <w:rFonts w:ascii="宋体" w:hAnsi="宋体" w:hint="eastAsia"/>
                <w:b/>
                <w:bCs/>
                <w:kern w:val="0"/>
                <w:szCs w:val="21"/>
              </w:rPr>
            </w:pPr>
          </w:p>
        </w:tc>
        <w:tc>
          <w:tcPr>
            <w:tcW w:w="708" w:type="dxa"/>
            <w:gridSpan w:val="2"/>
            <w:tcBorders>
              <w:top w:val="single" w:sz="4" w:space="0" w:color="auto"/>
              <w:left w:val="nil"/>
              <w:bottom w:val="single" w:sz="4" w:space="0" w:color="auto"/>
              <w:right w:val="single" w:sz="4" w:space="0" w:color="auto"/>
            </w:tcBorders>
            <w:vAlign w:val="center"/>
          </w:tcPr>
          <w:p w:rsidR="00C75B27" w:rsidRPr="0012111F" w:rsidRDefault="00C75B27" w:rsidP="00731F56">
            <w:pPr>
              <w:adjustRightInd w:val="0"/>
              <w:snapToGrid w:val="0"/>
              <w:jc w:val="center"/>
              <w:rPr>
                <w:rFonts w:ascii="宋体" w:hAnsi="宋体" w:hint="eastAsia"/>
                <w:b/>
                <w:bCs/>
                <w:kern w:val="0"/>
                <w:szCs w:val="21"/>
              </w:rPr>
            </w:pPr>
          </w:p>
        </w:tc>
        <w:tc>
          <w:tcPr>
            <w:tcW w:w="709" w:type="dxa"/>
            <w:gridSpan w:val="2"/>
            <w:tcBorders>
              <w:top w:val="single" w:sz="4" w:space="0" w:color="auto"/>
              <w:left w:val="nil"/>
              <w:bottom w:val="single" w:sz="4" w:space="0" w:color="auto"/>
              <w:right w:val="single" w:sz="4" w:space="0" w:color="auto"/>
            </w:tcBorders>
            <w:vAlign w:val="center"/>
          </w:tcPr>
          <w:p w:rsidR="00C75B27" w:rsidRPr="0012111F" w:rsidRDefault="00C75B27" w:rsidP="00731F56">
            <w:pPr>
              <w:adjustRightInd w:val="0"/>
              <w:snapToGrid w:val="0"/>
              <w:jc w:val="center"/>
              <w:rPr>
                <w:rFonts w:ascii="宋体" w:hAnsi="宋体" w:hint="eastAsia"/>
                <w:b/>
                <w:bCs/>
                <w:kern w:val="0"/>
                <w:szCs w:val="21"/>
              </w:rPr>
            </w:pPr>
          </w:p>
        </w:tc>
        <w:tc>
          <w:tcPr>
            <w:tcW w:w="709" w:type="dxa"/>
            <w:tcBorders>
              <w:top w:val="single" w:sz="4" w:space="0" w:color="auto"/>
              <w:left w:val="nil"/>
              <w:bottom w:val="single" w:sz="4" w:space="0" w:color="auto"/>
              <w:right w:val="single" w:sz="4" w:space="0" w:color="auto"/>
            </w:tcBorders>
            <w:vAlign w:val="center"/>
          </w:tcPr>
          <w:p w:rsidR="00C75B27" w:rsidRPr="0012111F" w:rsidRDefault="00C75B27" w:rsidP="00731F56">
            <w:pPr>
              <w:adjustRightInd w:val="0"/>
              <w:snapToGrid w:val="0"/>
              <w:jc w:val="center"/>
              <w:rPr>
                <w:rFonts w:ascii="宋体" w:hAnsi="宋体" w:hint="eastAsia"/>
                <w:b/>
                <w:bCs/>
                <w:kern w:val="0"/>
                <w:szCs w:val="21"/>
              </w:rPr>
            </w:pPr>
          </w:p>
        </w:tc>
      </w:tr>
      <w:tr w:rsidR="00C75B27" w:rsidRPr="0012111F" w:rsidTr="0005682F">
        <w:trPr>
          <w:trHeight w:hRule="exact" w:val="711"/>
        </w:trPr>
        <w:tc>
          <w:tcPr>
            <w:tcW w:w="1843" w:type="dxa"/>
            <w:vMerge/>
            <w:tcBorders>
              <w:left w:val="single" w:sz="4" w:space="0" w:color="auto"/>
              <w:right w:val="single" w:sz="4" w:space="0" w:color="auto"/>
            </w:tcBorders>
            <w:vAlign w:val="center"/>
          </w:tcPr>
          <w:p w:rsidR="00C75B27" w:rsidRPr="0012111F" w:rsidRDefault="00C75B27" w:rsidP="00731F56">
            <w:pPr>
              <w:adjustRightInd w:val="0"/>
              <w:snapToGrid w:val="0"/>
              <w:jc w:val="center"/>
              <w:rPr>
                <w:rFonts w:ascii="宋体" w:hAnsi="宋体" w:hint="eastAsia"/>
                <w:b/>
                <w:bCs/>
                <w:kern w:val="0"/>
                <w:szCs w:val="21"/>
              </w:rPr>
            </w:pPr>
          </w:p>
        </w:tc>
        <w:tc>
          <w:tcPr>
            <w:tcW w:w="2693" w:type="dxa"/>
            <w:tcBorders>
              <w:top w:val="single" w:sz="4" w:space="0" w:color="auto"/>
              <w:left w:val="nil"/>
              <w:bottom w:val="single" w:sz="4" w:space="0" w:color="auto"/>
              <w:right w:val="single" w:sz="4" w:space="0" w:color="auto"/>
            </w:tcBorders>
            <w:vAlign w:val="center"/>
          </w:tcPr>
          <w:p w:rsidR="00C75B27" w:rsidRPr="0012111F" w:rsidRDefault="00C75B27" w:rsidP="00731F56">
            <w:pPr>
              <w:adjustRightInd w:val="0"/>
              <w:snapToGrid w:val="0"/>
              <w:jc w:val="center"/>
              <w:rPr>
                <w:rFonts w:ascii="宋体" w:hAnsi="宋体" w:cs="宋体"/>
                <w:bCs/>
                <w:szCs w:val="21"/>
              </w:rPr>
            </w:pPr>
            <w:r w:rsidRPr="0012111F">
              <w:rPr>
                <w:rFonts w:ascii="宋体" w:hAnsi="宋体" w:cs="宋体" w:hint="eastAsia"/>
                <w:bCs/>
                <w:szCs w:val="21"/>
              </w:rPr>
              <w:t>1.2</w:t>
            </w:r>
          </w:p>
          <w:p w:rsidR="00C75B27" w:rsidRPr="0012111F" w:rsidRDefault="00C75B27" w:rsidP="00731F56">
            <w:pPr>
              <w:adjustRightInd w:val="0"/>
              <w:snapToGrid w:val="0"/>
              <w:jc w:val="center"/>
              <w:rPr>
                <w:rFonts w:ascii="宋体" w:hAnsi="宋体" w:cs="宋体"/>
                <w:bCs/>
                <w:szCs w:val="21"/>
              </w:rPr>
            </w:pPr>
            <w:r w:rsidRPr="0012111F">
              <w:rPr>
                <w:rFonts w:ascii="宋体" w:hAnsi="宋体" w:cs="宋体" w:hint="eastAsia"/>
                <w:bCs/>
                <w:szCs w:val="21"/>
              </w:rPr>
              <w:t>教学队伍结构</w:t>
            </w:r>
          </w:p>
        </w:tc>
        <w:tc>
          <w:tcPr>
            <w:tcW w:w="7655" w:type="dxa"/>
            <w:tcBorders>
              <w:top w:val="single" w:sz="4" w:space="0" w:color="auto"/>
              <w:left w:val="nil"/>
              <w:bottom w:val="single" w:sz="4" w:space="0" w:color="auto"/>
              <w:right w:val="single" w:sz="4" w:space="0" w:color="auto"/>
            </w:tcBorders>
            <w:vAlign w:val="center"/>
          </w:tcPr>
          <w:p w:rsidR="00C75B27" w:rsidRPr="0012111F" w:rsidRDefault="00C75B27" w:rsidP="00731F56">
            <w:pPr>
              <w:adjustRightInd w:val="0"/>
              <w:snapToGrid w:val="0"/>
              <w:jc w:val="left"/>
              <w:rPr>
                <w:rFonts w:ascii="宋体" w:hAnsi="宋体" w:cs="宋体"/>
                <w:bCs/>
                <w:szCs w:val="21"/>
              </w:rPr>
            </w:pPr>
            <w:r w:rsidRPr="0012111F">
              <w:rPr>
                <w:rFonts w:ascii="宋体" w:hAnsi="宋体" w:cs="宋体" w:hint="eastAsia"/>
                <w:bCs/>
                <w:szCs w:val="21"/>
              </w:rPr>
              <w:t>团队教师知识结构、年龄结构、学</w:t>
            </w:r>
            <w:proofErr w:type="gramStart"/>
            <w:r w:rsidRPr="0012111F">
              <w:rPr>
                <w:rFonts w:ascii="宋体" w:hAnsi="宋体" w:cs="宋体" w:hint="eastAsia"/>
                <w:bCs/>
                <w:szCs w:val="21"/>
              </w:rPr>
              <w:t>缘结构</w:t>
            </w:r>
            <w:proofErr w:type="gramEnd"/>
            <w:r w:rsidRPr="0012111F">
              <w:rPr>
                <w:rFonts w:ascii="宋体" w:hAnsi="宋体" w:cs="宋体" w:hint="eastAsia"/>
                <w:bCs/>
                <w:szCs w:val="21"/>
              </w:rPr>
              <w:t>较合理。项目组成员均为本专业教师，积极开展本课程的教学教研活动；1/3的成员下企业锻炼时间总累计3个月以上。</w:t>
            </w:r>
          </w:p>
        </w:tc>
        <w:tc>
          <w:tcPr>
            <w:tcW w:w="709" w:type="dxa"/>
            <w:tcBorders>
              <w:top w:val="single" w:sz="4" w:space="0" w:color="auto"/>
              <w:left w:val="nil"/>
              <w:bottom w:val="single" w:sz="4" w:space="0" w:color="auto"/>
              <w:right w:val="single" w:sz="4" w:space="0" w:color="auto"/>
            </w:tcBorders>
            <w:vAlign w:val="center"/>
          </w:tcPr>
          <w:p w:rsidR="00C75B27" w:rsidRPr="0012111F" w:rsidRDefault="00C75B27" w:rsidP="00731F56">
            <w:pPr>
              <w:adjustRightInd w:val="0"/>
              <w:snapToGrid w:val="0"/>
              <w:jc w:val="center"/>
              <w:rPr>
                <w:rFonts w:ascii="宋体" w:hAnsi="宋体" w:hint="eastAsia"/>
                <w:b/>
                <w:bCs/>
                <w:kern w:val="0"/>
                <w:szCs w:val="21"/>
              </w:rPr>
            </w:pPr>
          </w:p>
        </w:tc>
        <w:tc>
          <w:tcPr>
            <w:tcW w:w="708" w:type="dxa"/>
            <w:gridSpan w:val="2"/>
            <w:tcBorders>
              <w:top w:val="single" w:sz="4" w:space="0" w:color="auto"/>
              <w:left w:val="nil"/>
              <w:bottom w:val="single" w:sz="4" w:space="0" w:color="auto"/>
              <w:right w:val="single" w:sz="4" w:space="0" w:color="auto"/>
            </w:tcBorders>
            <w:vAlign w:val="center"/>
          </w:tcPr>
          <w:p w:rsidR="00C75B27" w:rsidRPr="0012111F" w:rsidRDefault="00C75B27" w:rsidP="00731F56">
            <w:pPr>
              <w:adjustRightInd w:val="0"/>
              <w:snapToGrid w:val="0"/>
              <w:jc w:val="center"/>
              <w:rPr>
                <w:rFonts w:ascii="宋体" w:hAnsi="宋体" w:hint="eastAsia"/>
                <w:b/>
                <w:bCs/>
                <w:kern w:val="0"/>
                <w:szCs w:val="21"/>
              </w:rPr>
            </w:pPr>
          </w:p>
        </w:tc>
        <w:tc>
          <w:tcPr>
            <w:tcW w:w="709" w:type="dxa"/>
            <w:gridSpan w:val="2"/>
            <w:tcBorders>
              <w:top w:val="single" w:sz="4" w:space="0" w:color="auto"/>
              <w:left w:val="nil"/>
              <w:bottom w:val="single" w:sz="4" w:space="0" w:color="auto"/>
              <w:right w:val="single" w:sz="4" w:space="0" w:color="auto"/>
            </w:tcBorders>
            <w:vAlign w:val="center"/>
          </w:tcPr>
          <w:p w:rsidR="00C75B27" w:rsidRPr="0012111F" w:rsidRDefault="00C75B27" w:rsidP="00731F56">
            <w:pPr>
              <w:adjustRightInd w:val="0"/>
              <w:snapToGrid w:val="0"/>
              <w:jc w:val="center"/>
              <w:rPr>
                <w:rFonts w:ascii="宋体" w:hAnsi="宋体" w:hint="eastAsia"/>
                <w:b/>
                <w:bCs/>
                <w:kern w:val="0"/>
                <w:szCs w:val="21"/>
              </w:rPr>
            </w:pPr>
          </w:p>
        </w:tc>
        <w:tc>
          <w:tcPr>
            <w:tcW w:w="709" w:type="dxa"/>
            <w:tcBorders>
              <w:top w:val="single" w:sz="4" w:space="0" w:color="auto"/>
              <w:left w:val="nil"/>
              <w:bottom w:val="single" w:sz="4" w:space="0" w:color="auto"/>
              <w:right w:val="single" w:sz="4" w:space="0" w:color="auto"/>
            </w:tcBorders>
            <w:vAlign w:val="center"/>
          </w:tcPr>
          <w:p w:rsidR="00C75B27" w:rsidRPr="0012111F" w:rsidRDefault="00C75B27" w:rsidP="00731F56">
            <w:pPr>
              <w:adjustRightInd w:val="0"/>
              <w:snapToGrid w:val="0"/>
              <w:jc w:val="center"/>
              <w:rPr>
                <w:rFonts w:ascii="宋体" w:hAnsi="宋体" w:hint="eastAsia"/>
                <w:b/>
                <w:bCs/>
                <w:kern w:val="0"/>
                <w:szCs w:val="21"/>
              </w:rPr>
            </w:pPr>
          </w:p>
        </w:tc>
      </w:tr>
      <w:tr w:rsidR="00C75B27" w:rsidRPr="0012111F" w:rsidTr="0005682F">
        <w:trPr>
          <w:trHeight w:hRule="exact" w:val="707"/>
        </w:trPr>
        <w:tc>
          <w:tcPr>
            <w:tcW w:w="1843" w:type="dxa"/>
            <w:vMerge/>
            <w:tcBorders>
              <w:left w:val="single" w:sz="4" w:space="0" w:color="auto"/>
              <w:bottom w:val="single" w:sz="4" w:space="0" w:color="auto"/>
              <w:right w:val="single" w:sz="4" w:space="0" w:color="auto"/>
            </w:tcBorders>
            <w:vAlign w:val="center"/>
          </w:tcPr>
          <w:p w:rsidR="00C75B27" w:rsidRPr="0012111F" w:rsidRDefault="00C75B27" w:rsidP="00731F56">
            <w:pPr>
              <w:adjustRightInd w:val="0"/>
              <w:snapToGrid w:val="0"/>
              <w:jc w:val="center"/>
              <w:rPr>
                <w:rFonts w:ascii="宋体" w:hAnsi="宋体" w:hint="eastAsia"/>
                <w:b/>
                <w:bCs/>
                <w:kern w:val="0"/>
                <w:szCs w:val="21"/>
              </w:rPr>
            </w:pPr>
          </w:p>
        </w:tc>
        <w:tc>
          <w:tcPr>
            <w:tcW w:w="2693" w:type="dxa"/>
            <w:tcBorders>
              <w:top w:val="single" w:sz="4" w:space="0" w:color="auto"/>
              <w:left w:val="nil"/>
              <w:bottom w:val="single" w:sz="4" w:space="0" w:color="auto"/>
              <w:right w:val="single" w:sz="4" w:space="0" w:color="auto"/>
            </w:tcBorders>
            <w:vAlign w:val="center"/>
          </w:tcPr>
          <w:p w:rsidR="00C75B27" w:rsidRPr="0012111F" w:rsidRDefault="00C75B27" w:rsidP="00731F56">
            <w:pPr>
              <w:adjustRightInd w:val="0"/>
              <w:snapToGrid w:val="0"/>
              <w:jc w:val="center"/>
              <w:rPr>
                <w:rFonts w:ascii="宋体" w:hAnsi="宋体" w:cs="宋体"/>
                <w:bCs/>
                <w:szCs w:val="21"/>
              </w:rPr>
            </w:pPr>
            <w:r w:rsidRPr="0012111F">
              <w:rPr>
                <w:rFonts w:ascii="宋体" w:hAnsi="宋体" w:cs="宋体" w:hint="eastAsia"/>
                <w:bCs/>
                <w:szCs w:val="21"/>
              </w:rPr>
              <w:t>1.3</w:t>
            </w:r>
          </w:p>
          <w:p w:rsidR="00C75B27" w:rsidRPr="0012111F" w:rsidRDefault="00C75B27" w:rsidP="00731F56">
            <w:pPr>
              <w:adjustRightInd w:val="0"/>
              <w:snapToGrid w:val="0"/>
              <w:jc w:val="center"/>
              <w:rPr>
                <w:rFonts w:ascii="宋体" w:hAnsi="宋体" w:cs="宋体"/>
                <w:bCs/>
                <w:szCs w:val="21"/>
              </w:rPr>
            </w:pPr>
            <w:r w:rsidRPr="0012111F">
              <w:rPr>
                <w:rFonts w:ascii="宋体" w:hAnsi="宋体" w:cs="宋体" w:hint="eastAsia"/>
                <w:bCs/>
                <w:szCs w:val="21"/>
              </w:rPr>
              <w:t>教学研究与改革</w:t>
            </w:r>
          </w:p>
        </w:tc>
        <w:tc>
          <w:tcPr>
            <w:tcW w:w="7655" w:type="dxa"/>
            <w:tcBorders>
              <w:top w:val="single" w:sz="4" w:space="0" w:color="auto"/>
              <w:left w:val="nil"/>
              <w:bottom w:val="single" w:sz="4" w:space="0" w:color="auto"/>
              <w:right w:val="single" w:sz="4" w:space="0" w:color="auto"/>
            </w:tcBorders>
            <w:vAlign w:val="center"/>
          </w:tcPr>
          <w:p w:rsidR="00C75B27" w:rsidRPr="0012111F" w:rsidRDefault="00C75B27" w:rsidP="00731F56">
            <w:pPr>
              <w:adjustRightInd w:val="0"/>
              <w:snapToGrid w:val="0"/>
              <w:jc w:val="left"/>
              <w:rPr>
                <w:rFonts w:ascii="宋体" w:hAnsi="宋体" w:cs="宋体"/>
                <w:bCs/>
                <w:szCs w:val="21"/>
              </w:rPr>
            </w:pPr>
            <w:r w:rsidRPr="0012111F">
              <w:rPr>
                <w:rFonts w:ascii="宋体" w:hAnsi="宋体" w:cs="宋体" w:hint="eastAsia"/>
                <w:bCs/>
                <w:szCs w:val="21"/>
              </w:rPr>
              <w:t>能经常性地开展教学研究活动，近三年项目组获得校级及以上教改立项数≥1项，或受过校级及以上教学成果奖励和教学表彰≥1项。</w:t>
            </w:r>
          </w:p>
        </w:tc>
        <w:tc>
          <w:tcPr>
            <w:tcW w:w="709" w:type="dxa"/>
            <w:tcBorders>
              <w:top w:val="single" w:sz="4" w:space="0" w:color="auto"/>
              <w:left w:val="nil"/>
              <w:bottom w:val="single" w:sz="4" w:space="0" w:color="auto"/>
              <w:right w:val="single" w:sz="4" w:space="0" w:color="auto"/>
            </w:tcBorders>
            <w:vAlign w:val="center"/>
          </w:tcPr>
          <w:p w:rsidR="00C75B27" w:rsidRPr="0012111F" w:rsidRDefault="00C75B27" w:rsidP="00731F56">
            <w:pPr>
              <w:adjustRightInd w:val="0"/>
              <w:snapToGrid w:val="0"/>
              <w:jc w:val="center"/>
              <w:rPr>
                <w:rFonts w:ascii="宋体" w:hAnsi="宋体" w:hint="eastAsia"/>
                <w:b/>
                <w:bCs/>
                <w:kern w:val="0"/>
                <w:szCs w:val="21"/>
              </w:rPr>
            </w:pPr>
          </w:p>
        </w:tc>
        <w:tc>
          <w:tcPr>
            <w:tcW w:w="708" w:type="dxa"/>
            <w:gridSpan w:val="2"/>
            <w:tcBorders>
              <w:top w:val="single" w:sz="4" w:space="0" w:color="auto"/>
              <w:left w:val="nil"/>
              <w:bottom w:val="single" w:sz="4" w:space="0" w:color="auto"/>
              <w:right w:val="single" w:sz="4" w:space="0" w:color="auto"/>
            </w:tcBorders>
            <w:vAlign w:val="center"/>
          </w:tcPr>
          <w:p w:rsidR="00C75B27" w:rsidRPr="0012111F" w:rsidRDefault="00C75B27" w:rsidP="00731F56">
            <w:pPr>
              <w:adjustRightInd w:val="0"/>
              <w:snapToGrid w:val="0"/>
              <w:jc w:val="center"/>
              <w:rPr>
                <w:rFonts w:ascii="宋体" w:hAnsi="宋体" w:hint="eastAsia"/>
                <w:b/>
                <w:bCs/>
                <w:kern w:val="0"/>
                <w:szCs w:val="21"/>
              </w:rPr>
            </w:pPr>
          </w:p>
        </w:tc>
        <w:tc>
          <w:tcPr>
            <w:tcW w:w="709" w:type="dxa"/>
            <w:gridSpan w:val="2"/>
            <w:tcBorders>
              <w:top w:val="single" w:sz="4" w:space="0" w:color="auto"/>
              <w:left w:val="nil"/>
              <w:bottom w:val="single" w:sz="4" w:space="0" w:color="auto"/>
              <w:right w:val="single" w:sz="4" w:space="0" w:color="auto"/>
            </w:tcBorders>
            <w:vAlign w:val="center"/>
          </w:tcPr>
          <w:p w:rsidR="00C75B27" w:rsidRPr="0012111F" w:rsidRDefault="00C75B27" w:rsidP="00731F56">
            <w:pPr>
              <w:adjustRightInd w:val="0"/>
              <w:snapToGrid w:val="0"/>
              <w:jc w:val="center"/>
              <w:rPr>
                <w:rFonts w:ascii="宋体" w:hAnsi="宋体" w:hint="eastAsia"/>
                <w:b/>
                <w:bCs/>
                <w:kern w:val="0"/>
                <w:szCs w:val="21"/>
              </w:rPr>
            </w:pPr>
          </w:p>
        </w:tc>
        <w:tc>
          <w:tcPr>
            <w:tcW w:w="709" w:type="dxa"/>
            <w:tcBorders>
              <w:top w:val="single" w:sz="4" w:space="0" w:color="auto"/>
              <w:left w:val="nil"/>
              <w:bottom w:val="single" w:sz="4" w:space="0" w:color="auto"/>
              <w:right w:val="single" w:sz="4" w:space="0" w:color="auto"/>
            </w:tcBorders>
            <w:vAlign w:val="center"/>
          </w:tcPr>
          <w:p w:rsidR="00C75B27" w:rsidRPr="0012111F" w:rsidRDefault="00C75B27" w:rsidP="00731F56">
            <w:pPr>
              <w:adjustRightInd w:val="0"/>
              <w:snapToGrid w:val="0"/>
              <w:jc w:val="center"/>
              <w:rPr>
                <w:rFonts w:ascii="宋体" w:hAnsi="宋体" w:hint="eastAsia"/>
                <w:b/>
                <w:bCs/>
                <w:kern w:val="0"/>
                <w:szCs w:val="21"/>
              </w:rPr>
            </w:pPr>
          </w:p>
        </w:tc>
      </w:tr>
      <w:tr w:rsidR="00C75B27" w:rsidRPr="0012111F" w:rsidTr="00B70C32">
        <w:trPr>
          <w:trHeight w:hRule="exact" w:val="433"/>
        </w:trPr>
        <w:tc>
          <w:tcPr>
            <w:tcW w:w="1843" w:type="dxa"/>
            <w:vMerge w:val="restart"/>
            <w:tcBorders>
              <w:top w:val="single" w:sz="4" w:space="0" w:color="auto"/>
              <w:left w:val="single" w:sz="4" w:space="0" w:color="auto"/>
              <w:right w:val="single" w:sz="4" w:space="0" w:color="auto"/>
            </w:tcBorders>
            <w:vAlign w:val="center"/>
          </w:tcPr>
          <w:p w:rsidR="00C75B27" w:rsidRPr="0012111F" w:rsidRDefault="00C75B27" w:rsidP="00C75B27">
            <w:pPr>
              <w:adjustRightInd w:val="0"/>
              <w:snapToGrid w:val="0"/>
              <w:jc w:val="center"/>
              <w:rPr>
                <w:rFonts w:ascii="宋体" w:hAnsi="宋体" w:cs="宋体"/>
                <w:b/>
                <w:szCs w:val="21"/>
              </w:rPr>
            </w:pPr>
            <w:r w:rsidRPr="0012111F">
              <w:rPr>
                <w:rFonts w:ascii="宋体" w:hAnsi="宋体" w:cs="宋体" w:hint="eastAsia"/>
                <w:b/>
                <w:szCs w:val="21"/>
              </w:rPr>
              <w:t>2</w:t>
            </w:r>
          </w:p>
          <w:p w:rsidR="00C75B27" w:rsidRPr="0012111F" w:rsidRDefault="00C75B27" w:rsidP="0012111F">
            <w:pPr>
              <w:adjustRightInd w:val="0"/>
              <w:snapToGrid w:val="0"/>
              <w:jc w:val="center"/>
              <w:rPr>
                <w:rFonts w:ascii="宋体" w:hAnsi="宋体" w:hint="eastAsia"/>
                <w:b/>
                <w:bCs/>
                <w:kern w:val="0"/>
                <w:szCs w:val="21"/>
              </w:rPr>
            </w:pPr>
            <w:r w:rsidRPr="0012111F">
              <w:rPr>
                <w:rFonts w:ascii="宋体" w:hAnsi="宋体" w:cs="宋体" w:hint="eastAsia"/>
                <w:b/>
                <w:szCs w:val="21"/>
              </w:rPr>
              <w:t>教学设计</w:t>
            </w:r>
          </w:p>
        </w:tc>
        <w:tc>
          <w:tcPr>
            <w:tcW w:w="2693" w:type="dxa"/>
            <w:vMerge w:val="restart"/>
            <w:tcBorders>
              <w:top w:val="single" w:sz="4" w:space="0" w:color="auto"/>
              <w:left w:val="nil"/>
              <w:right w:val="single" w:sz="4" w:space="0" w:color="auto"/>
            </w:tcBorders>
            <w:vAlign w:val="center"/>
          </w:tcPr>
          <w:p w:rsidR="00C75B27" w:rsidRPr="0012111F" w:rsidRDefault="00C75B27" w:rsidP="00731F56">
            <w:pPr>
              <w:adjustRightInd w:val="0"/>
              <w:snapToGrid w:val="0"/>
              <w:jc w:val="center"/>
              <w:rPr>
                <w:rFonts w:ascii="宋体" w:hAnsi="宋体" w:cs="宋体"/>
                <w:bCs/>
                <w:szCs w:val="21"/>
              </w:rPr>
            </w:pPr>
            <w:r w:rsidRPr="0012111F">
              <w:rPr>
                <w:rFonts w:ascii="宋体" w:hAnsi="宋体" w:cs="宋体" w:hint="eastAsia"/>
                <w:bCs/>
                <w:szCs w:val="21"/>
              </w:rPr>
              <w:t>2.1</w:t>
            </w:r>
          </w:p>
          <w:p w:rsidR="00C75B27" w:rsidRPr="0012111F" w:rsidRDefault="00C75B27" w:rsidP="00731F56">
            <w:pPr>
              <w:adjustRightInd w:val="0"/>
              <w:snapToGrid w:val="0"/>
              <w:jc w:val="center"/>
              <w:rPr>
                <w:rFonts w:ascii="宋体" w:hAnsi="宋体" w:cs="宋体"/>
                <w:bCs/>
                <w:szCs w:val="21"/>
              </w:rPr>
            </w:pPr>
            <w:r w:rsidRPr="0012111F">
              <w:rPr>
                <w:rFonts w:ascii="宋体" w:hAnsi="宋体" w:cs="宋体" w:hint="eastAsia"/>
                <w:bCs/>
                <w:szCs w:val="21"/>
              </w:rPr>
              <w:t>课程内容</w:t>
            </w:r>
          </w:p>
        </w:tc>
        <w:tc>
          <w:tcPr>
            <w:tcW w:w="7655" w:type="dxa"/>
            <w:tcBorders>
              <w:top w:val="single" w:sz="4" w:space="0" w:color="auto"/>
              <w:left w:val="nil"/>
              <w:bottom w:val="single" w:sz="4" w:space="0" w:color="auto"/>
              <w:right w:val="single" w:sz="4" w:space="0" w:color="auto"/>
            </w:tcBorders>
            <w:vAlign w:val="center"/>
          </w:tcPr>
          <w:p w:rsidR="00C75B27" w:rsidRPr="0012111F" w:rsidRDefault="00C75B27" w:rsidP="00731F56">
            <w:pPr>
              <w:adjustRightInd w:val="0"/>
              <w:snapToGrid w:val="0"/>
              <w:jc w:val="left"/>
              <w:rPr>
                <w:rFonts w:ascii="宋体" w:hAnsi="宋体" w:cs="宋体"/>
                <w:bCs/>
                <w:szCs w:val="21"/>
              </w:rPr>
            </w:pPr>
            <w:r w:rsidRPr="0012111F">
              <w:rPr>
                <w:rFonts w:ascii="宋体" w:hAnsi="宋体" w:cs="宋体" w:hint="eastAsia"/>
                <w:bCs/>
                <w:szCs w:val="21"/>
              </w:rPr>
              <w:t xml:space="preserve">选用或自编应用性较强的教材。 </w:t>
            </w:r>
          </w:p>
        </w:tc>
        <w:tc>
          <w:tcPr>
            <w:tcW w:w="709" w:type="dxa"/>
            <w:tcBorders>
              <w:top w:val="single" w:sz="4" w:space="0" w:color="auto"/>
              <w:left w:val="nil"/>
              <w:bottom w:val="single" w:sz="4" w:space="0" w:color="auto"/>
              <w:right w:val="single" w:sz="4" w:space="0" w:color="auto"/>
            </w:tcBorders>
            <w:vAlign w:val="center"/>
          </w:tcPr>
          <w:p w:rsidR="00C75B27" w:rsidRPr="0012111F" w:rsidRDefault="00C75B27" w:rsidP="00731F56">
            <w:pPr>
              <w:adjustRightInd w:val="0"/>
              <w:snapToGrid w:val="0"/>
              <w:jc w:val="center"/>
              <w:rPr>
                <w:rFonts w:ascii="宋体" w:hAnsi="宋体" w:hint="eastAsia"/>
                <w:b/>
                <w:bCs/>
                <w:kern w:val="0"/>
                <w:szCs w:val="21"/>
              </w:rPr>
            </w:pPr>
          </w:p>
        </w:tc>
        <w:tc>
          <w:tcPr>
            <w:tcW w:w="708" w:type="dxa"/>
            <w:gridSpan w:val="2"/>
            <w:tcBorders>
              <w:top w:val="single" w:sz="4" w:space="0" w:color="auto"/>
              <w:left w:val="nil"/>
              <w:bottom w:val="single" w:sz="4" w:space="0" w:color="auto"/>
              <w:right w:val="single" w:sz="4" w:space="0" w:color="auto"/>
            </w:tcBorders>
            <w:vAlign w:val="center"/>
          </w:tcPr>
          <w:p w:rsidR="00C75B27" w:rsidRPr="0012111F" w:rsidRDefault="00C75B27" w:rsidP="00731F56">
            <w:pPr>
              <w:adjustRightInd w:val="0"/>
              <w:snapToGrid w:val="0"/>
              <w:jc w:val="center"/>
              <w:rPr>
                <w:rFonts w:ascii="宋体" w:hAnsi="宋体" w:hint="eastAsia"/>
                <w:b/>
                <w:bCs/>
                <w:kern w:val="0"/>
                <w:szCs w:val="21"/>
              </w:rPr>
            </w:pPr>
          </w:p>
        </w:tc>
        <w:tc>
          <w:tcPr>
            <w:tcW w:w="709" w:type="dxa"/>
            <w:gridSpan w:val="2"/>
            <w:tcBorders>
              <w:top w:val="single" w:sz="4" w:space="0" w:color="auto"/>
              <w:left w:val="nil"/>
              <w:bottom w:val="single" w:sz="4" w:space="0" w:color="auto"/>
              <w:right w:val="single" w:sz="4" w:space="0" w:color="auto"/>
            </w:tcBorders>
            <w:vAlign w:val="center"/>
          </w:tcPr>
          <w:p w:rsidR="00C75B27" w:rsidRPr="0012111F" w:rsidRDefault="00C75B27" w:rsidP="00731F56">
            <w:pPr>
              <w:adjustRightInd w:val="0"/>
              <w:snapToGrid w:val="0"/>
              <w:jc w:val="center"/>
              <w:rPr>
                <w:rFonts w:ascii="宋体" w:hAnsi="宋体" w:hint="eastAsia"/>
                <w:b/>
                <w:bCs/>
                <w:kern w:val="0"/>
                <w:szCs w:val="21"/>
              </w:rPr>
            </w:pPr>
          </w:p>
        </w:tc>
        <w:tc>
          <w:tcPr>
            <w:tcW w:w="709" w:type="dxa"/>
            <w:tcBorders>
              <w:top w:val="single" w:sz="4" w:space="0" w:color="auto"/>
              <w:left w:val="nil"/>
              <w:bottom w:val="single" w:sz="4" w:space="0" w:color="auto"/>
              <w:right w:val="single" w:sz="4" w:space="0" w:color="auto"/>
            </w:tcBorders>
            <w:vAlign w:val="center"/>
          </w:tcPr>
          <w:p w:rsidR="00C75B27" w:rsidRPr="0012111F" w:rsidRDefault="00C75B27" w:rsidP="00731F56">
            <w:pPr>
              <w:adjustRightInd w:val="0"/>
              <w:snapToGrid w:val="0"/>
              <w:jc w:val="center"/>
              <w:rPr>
                <w:rFonts w:ascii="宋体" w:hAnsi="宋体" w:hint="eastAsia"/>
                <w:b/>
                <w:bCs/>
                <w:kern w:val="0"/>
                <w:szCs w:val="21"/>
              </w:rPr>
            </w:pPr>
          </w:p>
        </w:tc>
      </w:tr>
      <w:tr w:rsidR="00C75B27" w:rsidRPr="0012111F" w:rsidTr="00B70C32">
        <w:trPr>
          <w:trHeight w:hRule="exact" w:val="1276"/>
        </w:trPr>
        <w:tc>
          <w:tcPr>
            <w:tcW w:w="1843" w:type="dxa"/>
            <w:vMerge/>
            <w:tcBorders>
              <w:left w:val="single" w:sz="4" w:space="0" w:color="auto"/>
              <w:right w:val="single" w:sz="4" w:space="0" w:color="auto"/>
            </w:tcBorders>
            <w:vAlign w:val="center"/>
          </w:tcPr>
          <w:p w:rsidR="00C75B27" w:rsidRPr="0012111F" w:rsidRDefault="00C75B27" w:rsidP="00731F56">
            <w:pPr>
              <w:adjustRightInd w:val="0"/>
              <w:snapToGrid w:val="0"/>
              <w:jc w:val="center"/>
              <w:rPr>
                <w:rFonts w:ascii="宋体" w:hAnsi="宋体" w:hint="eastAsia"/>
                <w:b/>
                <w:bCs/>
                <w:kern w:val="0"/>
                <w:szCs w:val="21"/>
              </w:rPr>
            </w:pPr>
          </w:p>
        </w:tc>
        <w:tc>
          <w:tcPr>
            <w:tcW w:w="2693" w:type="dxa"/>
            <w:vMerge/>
            <w:tcBorders>
              <w:left w:val="nil"/>
              <w:bottom w:val="single" w:sz="4" w:space="0" w:color="auto"/>
              <w:right w:val="single" w:sz="4" w:space="0" w:color="auto"/>
            </w:tcBorders>
            <w:vAlign w:val="center"/>
          </w:tcPr>
          <w:p w:rsidR="00C75B27" w:rsidRPr="0012111F" w:rsidRDefault="00C75B27" w:rsidP="00731F56">
            <w:pPr>
              <w:adjustRightInd w:val="0"/>
              <w:snapToGrid w:val="0"/>
              <w:jc w:val="center"/>
              <w:rPr>
                <w:rFonts w:ascii="宋体" w:hAnsi="宋体" w:cs="宋体"/>
                <w:bCs/>
                <w:szCs w:val="21"/>
              </w:rPr>
            </w:pPr>
          </w:p>
        </w:tc>
        <w:tc>
          <w:tcPr>
            <w:tcW w:w="7655" w:type="dxa"/>
            <w:tcBorders>
              <w:top w:val="single" w:sz="4" w:space="0" w:color="auto"/>
              <w:left w:val="nil"/>
              <w:bottom w:val="single" w:sz="4" w:space="0" w:color="auto"/>
              <w:right w:val="single" w:sz="4" w:space="0" w:color="auto"/>
            </w:tcBorders>
            <w:vAlign w:val="center"/>
          </w:tcPr>
          <w:p w:rsidR="00C75B27" w:rsidRPr="0012111F" w:rsidRDefault="00C75B27" w:rsidP="00731F56">
            <w:pPr>
              <w:adjustRightInd w:val="0"/>
              <w:snapToGrid w:val="0"/>
              <w:jc w:val="left"/>
              <w:rPr>
                <w:rFonts w:ascii="宋体" w:hAnsi="宋体" w:cs="宋体"/>
                <w:bCs/>
                <w:szCs w:val="21"/>
              </w:rPr>
            </w:pPr>
            <w:r w:rsidRPr="0012111F">
              <w:rPr>
                <w:rFonts w:ascii="宋体" w:hAnsi="宋体" w:cs="宋体" w:hint="eastAsia"/>
                <w:bCs/>
                <w:szCs w:val="21"/>
              </w:rPr>
              <w:t>1. 根据应用型人才培养目标，课程内容的选择注重与时俱进，与产业需求相适应，及时把职业岗位的新技术、新要求融入教学内容或将相关知识点嵌入项目教学中。</w:t>
            </w:r>
          </w:p>
          <w:p w:rsidR="00C75B27" w:rsidRPr="0012111F" w:rsidRDefault="00C75B27" w:rsidP="00731F56">
            <w:pPr>
              <w:adjustRightInd w:val="0"/>
              <w:snapToGrid w:val="0"/>
              <w:jc w:val="left"/>
              <w:rPr>
                <w:rFonts w:ascii="宋体" w:hAnsi="宋体" w:cs="宋体"/>
                <w:bCs/>
                <w:szCs w:val="21"/>
              </w:rPr>
            </w:pPr>
            <w:r w:rsidRPr="0012111F">
              <w:rPr>
                <w:rFonts w:ascii="宋体" w:hAnsi="宋体" w:cs="宋体" w:hint="eastAsia"/>
                <w:bCs/>
                <w:szCs w:val="21"/>
              </w:rPr>
              <w:t>2. 实验课程内容（</w:t>
            </w:r>
            <w:proofErr w:type="gramStart"/>
            <w:r w:rsidRPr="0012111F">
              <w:rPr>
                <w:rFonts w:ascii="宋体" w:hAnsi="宋体" w:cs="宋体" w:hint="eastAsia"/>
                <w:bCs/>
                <w:szCs w:val="21"/>
              </w:rPr>
              <w:t>含独立</w:t>
            </w:r>
            <w:proofErr w:type="gramEnd"/>
            <w:r w:rsidRPr="0012111F">
              <w:rPr>
                <w:rFonts w:ascii="宋体" w:hAnsi="宋体" w:cs="宋体" w:hint="eastAsia"/>
                <w:bCs/>
                <w:szCs w:val="21"/>
              </w:rPr>
              <w:t>设置的实验课）的选择注重技术性、综合性和创新性结合，以综合设计性实验为主，有效培养学生的实践创新能力。</w:t>
            </w:r>
          </w:p>
        </w:tc>
        <w:tc>
          <w:tcPr>
            <w:tcW w:w="709" w:type="dxa"/>
            <w:tcBorders>
              <w:top w:val="single" w:sz="4" w:space="0" w:color="auto"/>
              <w:left w:val="nil"/>
              <w:bottom w:val="single" w:sz="4" w:space="0" w:color="auto"/>
              <w:right w:val="single" w:sz="4" w:space="0" w:color="auto"/>
            </w:tcBorders>
            <w:vAlign w:val="center"/>
          </w:tcPr>
          <w:p w:rsidR="00C75B27" w:rsidRPr="0012111F" w:rsidRDefault="00C75B27" w:rsidP="00731F56">
            <w:pPr>
              <w:adjustRightInd w:val="0"/>
              <w:snapToGrid w:val="0"/>
              <w:jc w:val="center"/>
              <w:rPr>
                <w:rFonts w:ascii="宋体" w:hAnsi="宋体" w:hint="eastAsia"/>
                <w:b/>
                <w:bCs/>
                <w:kern w:val="0"/>
                <w:szCs w:val="21"/>
              </w:rPr>
            </w:pPr>
          </w:p>
        </w:tc>
        <w:tc>
          <w:tcPr>
            <w:tcW w:w="708" w:type="dxa"/>
            <w:gridSpan w:val="2"/>
            <w:tcBorders>
              <w:top w:val="single" w:sz="4" w:space="0" w:color="auto"/>
              <w:left w:val="nil"/>
              <w:bottom w:val="single" w:sz="4" w:space="0" w:color="auto"/>
              <w:right w:val="single" w:sz="4" w:space="0" w:color="auto"/>
            </w:tcBorders>
            <w:vAlign w:val="center"/>
          </w:tcPr>
          <w:p w:rsidR="00C75B27" w:rsidRPr="0012111F" w:rsidRDefault="00C75B27" w:rsidP="00731F56">
            <w:pPr>
              <w:adjustRightInd w:val="0"/>
              <w:snapToGrid w:val="0"/>
              <w:jc w:val="center"/>
              <w:rPr>
                <w:rFonts w:ascii="宋体" w:hAnsi="宋体" w:hint="eastAsia"/>
                <w:b/>
                <w:bCs/>
                <w:kern w:val="0"/>
                <w:szCs w:val="21"/>
              </w:rPr>
            </w:pPr>
          </w:p>
        </w:tc>
        <w:tc>
          <w:tcPr>
            <w:tcW w:w="709" w:type="dxa"/>
            <w:gridSpan w:val="2"/>
            <w:tcBorders>
              <w:top w:val="single" w:sz="4" w:space="0" w:color="auto"/>
              <w:left w:val="nil"/>
              <w:bottom w:val="single" w:sz="4" w:space="0" w:color="auto"/>
              <w:right w:val="single" w:sz="4" w:space="0" w:color="auto"/>
            </w:tcBorders>
            <w:vAlign w:val="center"/>
          </w:tcPr>
          <w:p w:rsidR="00C75B27" w:rsidRPr="0012111F" w:rsidRDefault="00C75B27" w:rsidP="00731F56">
            <w:pPr>
              <w:adjustRightInd w:val="0"/>
              <w:snapToGrid w:val="0"/>
              <w:jc w:val="center"/>
              <w:rPr>
                <w:rFonts w:ascii="宋体" w:hAnsi="宋体" w:hint="eastAsia"/>
                <w:b/>
                <w:bCs/>
                <w:kern w:val="0"/>
                <w:szCs w:val="21"/>
              </w:rPr>
            </w:pPr>
          </w:p>
        </w:tc>
        <w:tc>
          <w:tcPr>
            <w:tcW w:w="709" w:type="dxa"/>
            <w:tcBorders>
              <w:top w:val="single" w:sz="4" w:space="0" w:color="auto"/>
              <w:left w:val="nil"/>
              <w:bottom w:val="single" w:sz="4" w:space="0" w:color="auto"/>
              <w:right w:val="single" w:sz="4" w:space="0" w:color="auto"/>
            </w:tcBorders>
            <w:vAlign w:val="center"/>
          </w:tcPr>
          <w:p w:rsidR="00C75B27" w:rsidRPr="0012111F" w:rsidRDefault="00C75B27" w:rsidP="00731F56">
            <w:pPr>
              <w:adjustRightInd w:val="0"/>
              <w:snapToGrid w:val="0"/>
              <w:jc w:val="center"/>
              <w:rPr>
                <w:rFonts w:ascii="宋体" w:hAnsi="宋体" w:hint="eastAsia"/>
                <w:b/>
                <w:bCs/>
                <w:kern w:val="0"/>
                <w:szCs w:val="21"/>
              </w:rPr>
            </w:pPr>
          </w:p>
        </w:tc>
      </w:tr>
      <w:tr w:rsidR="00C75B27" w:rsidRPr="0012111F" w:rsidTr="00B70C32">
        <w:trPr>
          <w:trHeight w:hRule="exact" w:val="996"/>
        </w:trPr>
        <w:tc>
          <w:tcPr>
            <w:tcW w:w="1843" w:type="dxa"/>
            <w:vMerge/>
            <w:tcBorders>
              <w:left w:val="single" w:sz="4" w:space="0" w:color="auto"/>
              <w:bottom w:val="single" w:sz="4" w:space="0" w:color="auto"/>
              <w:right w:val="single" w:sz="4" w:space="0" w:color="auto"/>
            </w:tcBorders>
            <w:vAlign w:val="center"/>
          </w:tcPr>
          <w:p w:rsidR="00C75B27" w:rsidRPr="0012111F" w:rsidRDefault="00C75B27" w:rsidP="00731F56">
            <w:pPr>
              <w:adjustRightInd w:val="0"/>
              <w:snapToGrid w:val="0"/>
              <w:jc w:val="center"/>
              <w:rPr>
                <w:rFonts w:ascii="宋体" w:hAnsi="宋体" w:hint="eastAsia"/>
                <w:b/>
                <w:bCs/>
                <w:kern w:val="0"/>
                <w:szCs w:val="21"/>
              </w:rPr>
            </w:pPr>
          </w:p>
        </w:tc>
        <w:tc>
          <w:tcPr>
            <w:tcW w:w="2693" w:type="dxa"/>
            <w:tcBorders>
              <w:top w:val="single" w:sz="4" w:space="0" w:color="auto"/>
              <w:left w:val="nil"/>
              <w:bottom w:val="single" w:sz="4" w:space="0" w:color="auto"/>
              <w:right w:val="single" w:sz="4" w:space="0" w:color="auto"/>
            </w:tcBorders>
            <w:vAlign w:val="center"/>
          </w:tcPr>
          <w:p w:rsidR="00C75B27" w:rsidRPr="0012111F" w:rsidRDefault="00C75B27" w:rsidP="00731F56">
            <w:pPr>
              <w:adjustRightInd w:val="0"/>
              <w:snapToGrid w:val="0"/>
              <w:jc w:val="center"/>
              <w:rPr>
                <w:rFonts w:ascii="宋体" w:hAnsi="宋体" w:cs="宋体"/>
                <w:bCs/>
                <w:szCs w:val="21"/>
              </w:rPr>
            </w:pPr>
            <w:r w:rsidRPr="0012111F">
              <w:rPr>
                <w:rFonts w:ascii="宋体" w:hAnsi="宋体" w:cs="宋体" w:hint="eastAsia"/>
                <w:bCs/>
                <w:szCs w:val="21"/>
              </w:rPr>
              <w:t>2.2</w:t>
            </w:r>
          </w:p>
          <w:p w:rsidR="00C75B27" w:rsidRPr="0012111F" w:rsidRDefault="00C75B27" w:rsidP="00731F56">
            <w:pPr>
              <w:adjustRightInd w:val="0"/>
              <w:snapToGrid w:val="0"/>
              <w:jc w:val="center"/>
              <w:rPr>
                <w:rFonts w:ascii="宋体" w:hAnsi="宋体" w:cs="宋体"/>
                <w:bCs/>
                <w:szCs w:val="21"/>
              </w:rPr>
            </w:pPr>
            <w:r w:rsidRPr="0012111F">
              <w:rPr>
                <w:rFonts w:ascii="宋体" w:hAnsi="宋体" w:cs="宋体" w:hint="eastAsia"/>
                <w:bCs/>
                <w:szCs w:val="21"/>
              </w:rPr>
              <w:t>教学体系</w:t>
            </w:r>
          </w:p>
        </w:tc>
        <w:tc>
          <w:tcPr>
            <w:tcW w:w="7655" w:type="dxa"/>
            <w:tcBorders>
              <w:top w:val="single" w:sz="4" w:space="0" w:color="auto"/>
              <w:left w:val="nil"/>
              <w:bottom w:val="single" w:sz="4" w:space="0" w:color="auto"/>
              <w:right w:val="single" w:sz="4" w:space="0" w:color="auto"/>
            </w:tcBorders>
            <w:vAlign w:val="center"/>
          </w:tcPr>
          <w:p w:rsidR="00C75B27" w:rsidRPr="0012111F" w:rsidRDefault="00C75B27" w:rsidP="00731F56">
            <w:pPr>
              <w:adjustRightInd w:val="0"/>
              <w:snapToGrid w:val="0"/>
              <w:jc w:val="left"/>
              <w:rPr>
                <w:rFonts w:ascii="宋体" w:hAnsi="宋体" w:cs="宋体"/>
                <w:bCs/>
                <w:szCs w:val="21"/>
              </w:rPr>
            </w:pPr>
            <w:r w:rsidRPr="0012111F">
              <w:rPr>
                <w:rFonts w:ascii="宋体" w:hAnsi="宋体" w:hint="eastAsia"/>
                <w:kern w:val="0"/>
                <w:szCs w:val="21"/>
              </w:rPr>
              <w:t>以职业标准为导向，以真实工作任务及其工作过程为依据，整合课程内容，完善理论讲授、实践教学、创新创业训练为一体的课程教学体系。</w:t>
            </w:r>
            <w:r w:rsidRPr="0012111F">
              <w:rPr>
                <w:rFonts w:ascii="宋体" w:hAnsi="宋体" w:cs="宋体" w:hint="eastAsia"/>
                <w:bCs/>
                <w:szCs w:val="21"/>
              </w:rPr>
              <w:t>全面</w:t>
            </w:r>
            <w:r w:rsidRPr="0012111F">
              <w:rPr>
                <w:rFonts w:ascii="宋体" w:hAnsi="宋体" w:hint="eastAsia"/>
                <w:bCs/>
                <w:szCs w:val="21"/>
              </w:rPr>
              <w:t>培养</w:t>
            </w:r>
            <w:r w:rsidRPr="0012111F">
              <w:rPr>
                <w:rFonts w:ascii="宋体" w:hAnsi="宋体" w:cs="宋体" w:hint="eastAsia"/>
                <w:bCs/>
                <w:szCs w:val="21"/>
              </w:rPr>
              <w:t>学生</w:t>
            </w:r>
            <w:r w:rsidRPr="0012111F">
              <w:rPr>
                <w:rFonts w:ascii="宋体" w:hAnsi="宋体" w:hint="eastAsia"/>
                <w:bCs/>
                <w:szCs w:val="21"/>
              </w:rPr>
              <w:t>知识、能力、素质，成效显著。</w:t>
            </w:r>
          </w:p>
        </w:tc>
        <w:tc>
          <w:tcPr>
            <w:tcW w:w="709" w:type="dxa"/>
            <w:tcBorders>
              <w:top w:val="single" w:sz="4" w:space="0" w:color="auto"/>
              <w:left w:val="nil"/>
              <w:bottom w:val="single" w:sz="4" w:space="0" w:color="auto"/>
              <w:right w:val="single" w:sz="4" w:space="0" w:color="auto"/>
            </w:tcBorders>
            <w:vAlign w:val="center"/>
          </w:tcPr>
          <w:p w:rsidR="00C75B27" w:rsidRPr="0012111F" w:rsidRDefault="00C75B27" w:rsidP="00731F56">
            <w:pPr>
              <w:adjustRightInd w:val="0"/>
              <w:snapToGrid w:val="0"/>
              <w:jc w:val="center"/>
              <w:rPr>
                <w:rFonts w:ascii="宋体" w:hAnsi="宋体" w:hint="eastAsia"/>
                <w:b/>
                <w:bCs/>
                <w:kern w:val="0"/>
                <w:szCs w:val="21"/>
              </w:rPr>
            </w:pPr>
          </w:p>
        </w:tc>
        <w:tc>
          <w:tcPr>
            <w:tcW w:w="708" w:type="dxa"/>
            <w:gridSpan w:val="2"/>
            <w:tcBorders>
              <w:top w:val="single" w:sz="4" w:space="0" w:color="auto"/>
              <w:left w:val="nil"/>
              <w:bottom w:val="single" w:sz="4" w:space="0" w:color="auto"/>
              <w:right w:val="single" w:sz="4" w:space="0" w:color="auto"/>
            </w:tcBorders>
            <w:vAlign w:val="center"/>
          </w:tcPr>
          <w:p w:rsidR="00C75B27" w:rsidRPr="0012111F" w:rsidRDefault="00C75B27" w:rsidP="00731F56">
            <w:pPr>
              <w:adjustRightInd w:val="0"/>
              <w:snapToGrid w:val="0"/>
              <w:jc w:val="center"/>
              <w:rPr>
                <w:rFonts w:ascii="宋体" w:hAnsi="宋体" w:hint="eastAsia"/>
                <w:b/>
                <w:bCs/>
                <w:kern w:val="0"/>
                <w:szCs w:val="21"/>
              </w:rPr>
            </w:pPr>
          </w:p>
        </w:tc>
        <w:tc>
          <w:tcPr>
            <w:tcW w:w="709" w:type="dxa"/>
            <w:gridSpan w:val="2"/>
            <w:tcBorders>
              <w:top w:val="single" w:sz="4" w:space="0" w:color="auto"/>
              <w:left w:val="nil"/>
              <w:bottom w:val="single" w:sz="4" w:space="0" w:color="auto"/>
              <w:right w:val="single" w:sz="4" w:space="0" w:color="auto"/>
            </w:tcBorders>
            <w:vAlign w:val="center"/>
          </w:tcPr>
          <w:p w:rsidR="00C75B27" w:rsidRPr="0012111F" w:rsidRDefault="00C75B27" w:rsidP="00731F56">
            <w:pPr>
              <w:adjustRightInd w:val="0"/>
              <w:snapToGrid w:val="0"/>
              <w:jc w:val="center"/>
              <w:rPr>
                <w:rFonts w:ascii="宋体" w:hAnsi="宋体" w:hint="eastAsia"/>
                <w:b/>
                <w:bCs/>
                <w:kern w:val="0"/>
                <w:szCs w:val="21"/>
              </w:rPr>
            </w:pPr>
          </w:p>
        </w:tc>
        <w:tc>
          <w:tcPr>
            <w:tcW w:w="709" w:type="dxa"/>
            <w:tcBorders>
              <w:top w:val="single" w:sz="4" w:space="0" w:color="auto"/>
              <w:left w:val="nil"/>
              <w:bottom w:val="single" w:sz="4" w:space="0" w:color="auto"/>
              <w:right w:val="single" w:sz="4" w:space="0" w:color="auto"/>
            </w:tcBorders>
            <w:vAlign w:val="center"/>
          </w:tcPr>
          <w:p w:rsidR="00C75B27" w:rsidRPr="0012111F" w:rsidRDefault="00C75B27" w:rsidP="00731F56">
            <w:pPr>
              <w:adjustRightInd w:val="0"/>
              <w:snapToGrid w:val="0"/>
              <w:jc w:val="center"/>
              <w:rPr>
                <w:rFonts w:ascii="宋体" w:hAnsi="宋体" w:hint="eastAsia"/>
                <w:b/>
                <w:bCs/>
                <w:kern w:val="0"/>
                <w:szCs w:val="21"/>
              </w:rPr>
            </w:pPr>
          </w:p>
        </w:tc>
      </w:tr>
      <w:tr w:rsidR="00475132" w:rsidRPr="0012111F" w:rsidTr="00667D19">
        <w:trPr>
          <w:trHeight w:hRule="exact" w:val="699"/>
        </w:trPr>
        <w:tc>
          <w:tcPr>
            <w:tcW w:w="1843" w:type="dxa"/>
            <w:vMerge w:val="restart"/>
            <w:tcBorders>
              <w:top w:val="single" w:sz="4" w:space="0" w:color="auto"/>
              <w:left w:val="single" w:sz="4" w:space="0" w:color="auto"/>
              <w:right w:val="single" w:sz="4" w:space="0" w:color="auto"/>
            </w:tcBorders>
            <w:vAlign w:val="center"/>
          </w:tcPr>
          <w:p w:rsidR="00475132" w:rsidRPr="0012111F" w:rsidRDefault="00475132" w:rsidP="00731F56">
            <w:pPr>
              <w:adjustRightInd w:val="0"/>
              <w:snapToGrid w:val="0"/>
              <w:jc w:val="center"/>
              <w:rPr>
                <w:rFonts w:ascii="宋体" w:hAnsi="宋体" w:cs="宋体"/>
                <w:b/>
                <w:szCs w:val="21"/>
              </w:rPr>
            </w:pPr>
            <w:r w:rsidRPr="0012111F">
              <w:rPr>
                <w:rFonts w:ascii="宋体" w:hAnsi="宋体" w:cs="宋体" w:hint="eastAsia"/>
                <w:b/>
                <w:szCs w:val="21"/>
              </w:rPr>
              <w:t>3</w:t>
            </w:r>
          </w:p>
          <w:p w:rsidR="00475132" w:rsidRPr="0012111F" w:rsidRDefault="00475132" w:rsidP="0012111F">
            <w:pPr>
              <w:adjustRightInd w:val="0"/>
              <w:snapToGrid w:val="0"/>
              <w:jc w:val="center"/>
              <w:rPr>
                <w:rFonts w:ascii="宋体" w:hAnsi="宋体" w:hint="eastAsia"/>
                <w:b/>
                <w:bCs/>
                <w:kern w:val="0"/>
                <w:szCs w:val="21"/>
              </w:rPr>
            </w:pPr>
            <w:r w:rsidRPr="0012111F">
              <w:rPr>
                <w:rFonts w:ascii="宋体" w:hAnsi="宋体" w:cs="宋体" w:hint="eastAsia"/>
                <w:b/>
                <w:szCs w:val="21"/>
              </w:rPr>
              <w:t>教学方法与手段</w:t>
            </w:r>
          </w:p>
        </w:tc>
        <w:tc>
          <w:tcPr>
            <w:tcW w:w="2693" w:type="dxa"/>
            <w:tcBorders>
              <w:top w:val="single" w:sz="4" w:space="0" w:color="auto"/>
              <w:left w:val="nil"/>
              <w:bottom w:val="single" w:sz="4" w:space="0" w:color="auto"/>
              <w:right w:val="single" w:sz="4" w:space="0" w:color="auto"/>
            </w:tcBorders>
            <w:vAlign w:val="center"/>
          </w:tcPr>
          <w:p w:rsidR="00475132" w:rsidRPr="0012111F" w:rsidRDefault="00475132" w:rsidP="00731F56">
            <w:pPr>
              <w:adjustRightInd w:val="0"/>
              <w:snapToGrid w:val="0"/>
              <w:jc w:val="center"/>
              <w:rPr>
                <w:rFonts w:ascii="宋体" w:hAnsi="宋体" w:cs="宋体"/>
                <w:bCs/>
                <w:szCs w:val="21"/>
              </w:rPr>
            </w:pPr>
            <w:r w:rsidRPr="0012111F">
              <w:rPr>
                <w:rFonts w:ascii="宋体" w:hAnsi="宋体" w:cs="宋体" w:hint="eastAsia"/>
                <w:bCs/>
                <w:szCs w:val="21"/>
              </w:rPr>
              <w:t>3.1</w:t>
            </w:r>
          </w:p>
          <w:p w:rsidR="00475132" w:rsidRPr="0012111F" w:rsidRDefault="00475132" w:rsidP="00731F56">
            <w:pPr>
              <w:adjustRightInd w:val="0"/>
              <w:snapToGrid w:val="0"/>
              <w:jc w:val="center"/>
              <w:rPr>
                <w:rFonts w:ascii="宋体" w:hAnsi="宋体" w:cs="宋体"/>
                <w:bCs/>
                <w:szCs w:val="21"/>
              </w:rPr>
            </w:pPr>
            <w:r w:rsidRPr="0012111F">
              <w:rPr>
                <w:rFonts w:ascii="宋体" w:hAnsi="宋体" w:cs="宋体" w:hint="eastAsia"/>
                <w:bCs/>
                <w:szCs w:val="21"/>
              </w:rPr>
              <w:t>教学方法</w:t>
            </w:r>
          </w:p>
        </w:tc>
        <w:tc>
          <w:tcPr>
            <w:tcW w:w="7655" w:type="dxa"/>
            <w:tcBorders>
              <w:top w:val="single" w:sz="4" w:space="0" w:color="auto"/>
              <w:left w:val="nil"/>
              <w:bottom w:val="single" w:sz="4" w:space="0" w:color="auto"/>
              <w:right w:val="single" w:sz="4" w:space="0" w:color="auto"/>
            </w:tcBorders>
            <w:vAlign w:val="center"/>
          </w:tcPr>
          <w:p w:rsidR="00475132" w:rsidRPr="0012111F" w:rsidRDefault="00475132" w:rsidP="00731F56">
            <w:pPr>
              <w:adjustRightInd w:val="0"/>
              <w:snapToGrid w:val="0"/>
              <w:jc w:val="left"/>
              <w:rPr>
                <w:rFonts w:ascii="宋体" w:hAnsi="宋体" w:cs="宋体"/>
                <w:bCs/>
                <w:szCs w:val="21"/>
              </w:rPr>
            </w:pPr>
            <w:r w:rsidRPr="0012111F">
              <w:rPr>
                <w:rFonts w:ascii="宋体" w:hAnsi="宋体" w:cs="宋体" w:hint="eastAsia"/>
                <w:szCs w:val="21"/>
              </w:rPr>
              <w:t>根据课程内容和</w:t>
            </w:r>
            <w:r w:rsidRPr="0012111F">
              <w:rPr>
                <w:rFonts w:ascii="宋体" w:hAnsi="宋体" w:cs="宋体" w:hint="eastAsia"/>
                <w:bCs/>
                <w:szCs w:val="21"/>
              </w:rPr>
              <w:t>特点，开展启发式、探究式、开放式、讨论式、案例式等教学方法的改革，将学习过程与工作实际场景相结合，促进学生应用能力提高。</w:t>
            </w:r>
          </w:p>
        </w:tc>
        <w:tc>
          <w:tcPr>
            <w:tcW w:w="709" w:type="dxa"/>
            <w:tcBorders>
              <w:top w:val="single" w:sz="4" w:space="0" w:color="auto"/>
              <w:left w:val="nil"/>
              <w:bottom w:val="single" w:sz="4" w:space="0" w:color="auto"/>
              <w:right w:val="single" w:sz="4" w:space="0" w:color="auto"/>
            </w:tcBorders>
            <w:vAlign w:val="center"/>
          </w:tcPr>
          <w:p w:rsidR="00475132" w:rsidRPr="0012111F" w:rsidRDefault="00475132" w:rsidP="00731F56">
            <w:pPr>
              <w:adjustRightInd w:val="0"/>
              <w:snapToGrid w:val="0"/>
              <w:jc w:val="center"/>
              <w:rPr>
                <w:rFonts w:ascii="宋体" w:hAnsi="宋体" w:hint="eastAsia"/>
                <w:b/>
                <w:bCs/>
                <w:kern w:val="0"/>
                <w:szCs w:val="21"/>
              </w:rPr>
            </w:pPr>
          </w:p>
        </w:tc>
        <w:tc>
          <w:tcPr>
            <w:tcW w:w="708" w:type="dxa"/>
            <w:gridSpan w:val="2"/>
            <w:tcBorders>
              <w:top w:val="single" w:sz="4" w:space="0" w:color="auto"/>
              <w:left w:val="nil"/>
              <w:bottom w:val="single" w:sz="4" w:space="0" w:color="auto"/>
              <w:right w:val="single" w:sz="4" w:space="0" w:color="auto"/>
            </w:tcBorders>
            <w:vAlign w:val="center"/>
          </w:tcPr>
          <w:p w:rsidR="00475132" w:rsidRPr="0012111F" w:rsidRDefault="00475132" w:rsidP="00731F56">
            <w:pPr>
              <w:adjustRightInd w:val="0"/>
              <w:snapToGrid w:val="0"/>
              <w:jc w:val="center"/>
              <w:rPr>
                <w:rFonts w:ascii="宋体" w:hAnsi="宋体" w:hint="eastAsia"/>
                <w:b/>
                <w:bCs/>
                <w:kern w:val="0"/>
                <w:szCs w:val="21"/>
              </w:rPr>
            </w:pPr>
          </w:p>
        </w:tc>
        <w:tc>
          <w:tcPr>
            <w:tcW w:w="709" w:type="dxa"/>
            <w:gridSpan w:val="2"/>
            <w:tcBorders>
              <w:top w:val="single" w:sz="4" w:space="0" w:color="auto"/>
              <w:left w:val="nil"/>
              <w:bottom w:val="single" w:sz="4" w:space="0" w:color="auto"/>
              <w:right w:val="single" w:sz="4" w:space="0" w:color="auto"/>
            </w:tcBorders>
            <w:vAlign w:val="center"/>
          </w:tcPr>
          <w:p w:rsidR="00475132" w:rsidRPr="0012111F" w:rsidRDefault="00475132" w:rsidP="00731F56">
            <w:pPr>
              <w:adjustRightInd w:val="0"/>
              <w:snapToGrid w:val="0"/>
              <w:jc w:val="center"/>
              <w:rPr>
                <w:rFonts w:ascii="宋体" w:hAnsi="宋体" w:hint="eastAsia"/>
                <w:b/>
                <w:bCs/>
                <w:kern w:val="0"/>
                <w:szCs w:val="21"/>
              </w:rPr>
            </w:pPr>
          </w:p>
        </w:tc>
        <w:tc>
          <w:tcPr>
            <w:tcW w:w="709" w:type="dxa"/>
            <w:tcBorders>
              <w:top w:val="single" w:sz="4" w:space="0" w:color="auto"/>
              <w:left w:val="nil"/>
              <w:bottom w:val="single" w:sz="4" w:space="0" w:color="auto"/>
              <w:right w:val="single" w:sz="4" w:space="0" w:color="auto"/>
            </w:tcBorders>
            <w:vAlign w:val="center"/>
          </w:tcPr>
          <w:p w:rsidR="00475132" w:rsidRPr="0012111F" w:rsidRDefault="00475132" w:rsidP="00731F56">
            <w:pPr>
              <w:adjustRightInd w:val="0"/>
              <w:snapToGrid w:val="0"/>
              <w:jc w:val="center"/>
              <w:rPr>
                <w:rFonts w:ascii="宋体" w:hAnsi="宋体" w:hint="eastAsia"/>
                <w:b/>
                <w:bCs/>
                <w:kern w:val="0"/>
                <w:szCs w:val="21"/>
              </w:rPr>
            </w:pPr>
          </w:p>
        </w:tc>
      </w:tr>
      <w:tr w:rsidR="00475132" w:rsidRPr="0012111F" w:rsidTr="00475132">
        <w:trPr>
          <w:trHeight w:hRule="exact" w:val="836"/>
        </w:trPr>
        <w:tc>
          <w:tcPr>
            <w:tcW w:w="1843" w:type="dxa"/>
            <w:vMerge/>
            <w:tcBorders>
              <w:left w:val="single" w:sz="4" w:space="0" w:color="auto"/>
              <w:right w:val="single" w:sz="4" w:space="0" w:color="auto"/>
            </w:tcBorders>
            <w:vAlign w:val="center"/>
          </w:tcPr>
          <w:p w:rsidR="00475132" w:rsidRPr="0012111F" w:rsidRDefault="00475132" w:rsidP="00731F56">
            <w:pPr>
              <w:adjustRightInd w:val="0"/>
              <w:snapToGrid w:val="0"/>
              <w:jc w:val="center"/>
              <w:rPr>
                <w:rFonts w:ascii="宋体" w:hAnsi="宋体" w:cs="宋体"/>
                <w:b/>
                <w:szCs w:val="21"/>
              </w:rPr>
            </w:pPr>
          </w:p>
        </w:tc>
        <w:tc>
          <w:tcPr>
            <w:tcW w:w="2693" w:type="dxa"/>
            <w:tcBorders>
              <w:top w:val="single" w:sz="4" w:space="0" w:color="auto"/>
              <w:left w:val="nil"/>
              <w:bottom w:val="single" w:sz="4" w:space="0" w:color="auto"/>
              <w:right w:val="single" w:sz="4" w:space="0" w:color="auto"/>
            </w:tcBorders>
            <w:vAlign w:val="center"/>
          </w:tcPr>
          <w:p w:rsidR="00475132" w:rsidRPr="0012111F" w:rsidRDefault="00475132" w:rsidP="00731F56">
            <w:pPr>
              <w:adjustRightInd w:val="0"/>
              <w:snapToGrid w:val="0"/>
              <w:jc w:val="center"/>
              <w:rPr>
                <w:rFonts w:ascii="宋体" w:hAnsi="宋体" w:cs="宋体"/>
                <w:bCs/>
                <w:szCs w:val="21"/>
              </w:rPr>
            </w:pPr>
            <w:r w:rsidRPr="0012111F">
              <w:rPr>
                <w:rFonts w:ascii="宋体" w:hAnsi="宋体" w:cs="宋体" w:hint="eastAsia"/>
                <w:bCs/>
                <w:szCs w:val="21"/>
              </w:rPr>
              <w:t>3.2</w:t>
            </w:r>
          </w:p>
          <w:p w:rsidR="00475132" w:rsidRPr="0012111F" w:rsidRDefault="00475132" w:rsidP="00731F56">
            <w:pPr>
              <w:adjustRightInd w:val="0"/>
              <w:snapToGrid w:val="0"/>
              <w:jc w:val="center"/>
              <w:rPr>
                <w:rFonts w:ascii="宋体" w:hAnsi="宋体" w:cs="宋体"/>
                <w:bCs/>
                <w:szCs w:val="21"/>
              </w:rPr>
            </w:pPr>
            <w:r w:rsidRPr="0012111F">
              <w:rPr>
                <w:rFonts w:ascii="宋体" w:hAnsi="宋体" w:cs="宋体" w:hint="eastAsia"/>
                <w:bCs/>
                <w:szCs w:val="21"/>
              </w:rPr>
              <w:t>教学手段</w:t>
            </w:r>
          </w:p>
        </w:tc>
        <w:tc>
          <w:tcPr>
            <w:tcW w:w="7655" w:type="dxa"/>
            <w:tcBorders>
              <w:top w:val="single" w:sz="4" w:space="0" w:color="auto"/>
              <w:left w:val="nil"/>
              <w:bottom w:val="single" w:sz="4" w:space="0" w:color="auto"/>
              <w:right w:val="single" w:sz="4" w:space="0" w:color="auto"/>
            </w:tcBorders>
            <w:vAlign w:val="center"/>
          </w:tcPr>
          <w:p w:rsidR="00475132" w:rsidRPr="0012111F" w:rsidRDefault="00475132" w:rsidP="00731F56">
            <w:pPr>
              <w:adjustRightInd w:val="0"/>
              <w:snapToGrid w:val="0"/>
              <w:jc w:val="left"/>
              <w:rPr>
                <w:rFonts w:ascii="宋体" w:hAnsi="宋体" w:cs="宋体"/>
                <w:bCs/>
                <w:szCs w:val="21"/>
              </w:rPr>
            </w:pPr>
            <w:r w:rsidRPr="0012111F">
              <w:rPr>
                <w:rFonts w:ascii="宋体" w:hAnsi="宋体" w:hint="eastAsia"/>
                <w:bCs/>
                <w:szCs w:val="21"/>
              </w:rPr>
              <w:t>运用现代信息技术，开发或利用数字化、开放式教学资源，</w:t>
            </w:r>
            <w:r w:rsidRPr="0012111F">
              <w:rPr>
                <w:rFonts w:ascii="宋体" w:hAnsi="宋体" w:cs="宋体" w:hint="eastAsia"/>
                <w:bCs/>
                <w:szCs w:val="21"/>
              </w:rPr>
              <w:t>有效利用微课、</w:t>
            </w:r>
            <w:proofErr w:type="gramStart"/>
            <w:r w:rsidRPr="0012111F">
              <w:rPr>
                <w:rFonts w:ascii="宋体" w:hAnsi="宋体" w:cs="宋体" w:hint="eastAsia"/>
                <w:bCs/>
                <w:szCs w:val="21"/>
              </w:rPr>
              <w:t>慕课等</w:t>
            </w:r>
            <w:proofErr w:type="gramEnd"/>
            <w:r w:rsidRPr="0012111F">
              <w:rPr>
                <w:rFonts w:ascii="宋体" w:hAnsi="宋体" w:cs="宋体" w:hint="eastAsia"/>
                <w:bCs/>
                <w:szCs w:val="21"/>
              </w:rPr>
              <w:t>教学方式，激发学生学习兴趣，提高学生自主学习能力，教学效果好；或</w:t>
            </w:r>
            <w:r w:rsidRPr="0012111F">
              <w:rPr>
                <w:rFonts w:ascii="宋体" w:hAnsi="宋体" w:hint="eastAsia"/>
                <w:kern w:val="0"/>
                <w:szCs w:val="21"/>
              </w:rPr>
              <w:t>使用虚拟技术，开展仿真实验、仿真实训和综合模拟，提高教学质量和效率</w:t>
            </w:r>
            <w:r w:rsidRPr="0012111F">
              <w:rPr>
                <w:rFonts w:ascii="宋体" w:hAnsi="宋体" w:cs="宋体" w:hint="eastAsia"/>
                <w:bCs/>
                <w:szCs w:val="21"/>
              </w:rPr>
              <w:t>。</w:t>
            </w:r>
          </w:p>
        </w:tc>
        <w:tc>
          <w:tcPr>
            <w:tcW w:w="709" w:type="dxa"/>
            <w:tcBorders>
              <w:top w:val="single" w:sz="4" w:space="0" w:color="auto"/>
              <w:left w:val="nil"/>
              <w:bottom w:val="single" w:sz="4" w:space="0" w:color="auto"/>
              <w:right w:val="single" w:sz="4" w:space="0" w:color="auto"/>
            </w:tcBorders>
            <w:vAlign w:val="center"/>
          </w:tcPr>
          <w:p w:rsidR="00475132" w:rsidRPr="0012111F" w:rsidRDefault="00475132" w:rsidP="00731F56">
            <w:pPr>
              <w:adjustRightInd w:val="0"/>
              <w:snapToGrid w:val="0"/>
              <w:jc w:val="center"/>
              <w:rPr>
                <w:rFonts w:ascii="宋体" w:hAnsi="宋体" w:hint="eastAsia"/>
                <w:b/>
                <w:bCs/>
                <w:kern w:val="0"/>
                <w:szCs w:val="21"/>
              </w:rPr>
            </w:pPr>
          </w:p>
        </w:tc>
        <w:tc>
          <w:tcPr>
            <w:tcW w:w="708" w:type="dxa"/>
            <w:gridSpan w:val="2"/>
            <w:tcBorders>
              <w:top w:val="single" w:sz="4" w:space="0" w:color="auto"/>
              <w:left w:val="nil"/>
              <w:bottom w:val="single" w:sz="4" w:space="0" w:color="auto"/>
              <w:right w:val="single" w:sz="4" w:space="0" w:color="auto"/>
            </w:tcBorders>
            <w:vAlign w:val="center"/>
          </w:tcPr>
          <w:p w:rsidR="00475132" w:rsidRPr="0012111F" w:rsidRDefault="00475132" w:rsidP="00731F56">
            <w:pPr>
              <w:adjustRightInd w:val="0"/>
              <w:snapToGrid w:val="0"/>
              <w:jc w:val="center"/>
              <w:rPr>
                <w:rFonts w:ascii="宋体" w:hAnsi="宋体" w:hint="eastAsia"/>
                <w:b/>
                <w:bCs/>
                <w:kern w:val="0"/>
                <w:szCs w:val="21"/>
              </w:rPr>
            </w:pPr>
          </w:p>
        </w:tc>
        <w:tc>
          <w:tcPr>
            <w:tcW w:w="709" w:type="dxa"/>
            <w:gridSpan w:val="2"/>
            <w:tcBorders>
              <w:top w:val="single" w:sz="4" w:space="0" w:color="auto"/>
              <w:left w:val="nil"/>
              <w:bottom w:val="single" w:sz="4" w:space="0" w:color="auto"/>
              <w:right w:val="single" w:sz="4" w:space="0" w:color="auto"/>
            </w:tcBorders>
            <w:vAlign w:val="center"/>
          </w:tcPr>
          <w:p w:rsidR="00475132" w:rsidRPr="0012111F" w:rsidRDefault="00475132" w:rsidP="00731F56">
            <w:pPr>
              <w:adjustRightInd w:val="0"/>
              <w:snapToGrid w:val="0"/>
              <w:jc w:val="center"/>
              <w:rPr>
                <w:rFonts w:ascii="宋体" w:hAnsi="宋体" w:hint="eastAsia"/>
                <w:b/>
                <w:bCs/>
                <w:kern w:val="0"/>
                <w:szCs w:val="21"/>
              </w:rPr>
            </w:pPr>
          </w:p>
        </w:tc>
        <w:tc>
          <w:tcPr>
            <w:tcW w:w="709" w:type="dxa"/>
            <w:tcBorders>
              <w:top w:val="single" w:sz="4" w:space="0" w:color="auto"/>
              <w:left w:val="nil"/>
              <w:bottom w:val="single" w:sz="4" w:space="0" w:color="auto"/>
              <w:right w:val="single" w:sz="4" w:space="0" w:color="auto"/>
            </w:tcBorders>
            <w:vAlign w:val="center"/>
          </w:tcPr>
          <w:p w:rsidR="00475132" w:rsidRPr="0012111F" w:rsidRDefault="00475132" w:rsidP="00731F56">
            <w:pPr>
              <w:adjustRightInd w:val="0"/>
              <w:snapToGrid w:val="0"/>
              <w:jc w:val="center"/>
              <w:rPr>
                <w:rFonts w:ascii="宋体" w:hAnsi="宋体" w:hint="eastAsia"/>
                <w:b/>
                <w:bCs/>
                <w:kern w:val="0"/>
                <w:szCs w:val="21"/>
              </w:rPr>
            </w:pPr>
          </w:p>
        </w:tc>
      </w:tr>
      <w:tr w:rsidR="00475132" w:rsidRPr="0012111F" w:rsidTr="00667D19">
        <w:trPr>
          <w:trHeight w:hRule="exact" w:val="699"/>
        </w:trPr>
        <w:tc>
          <w:tcPr>
            <w:tcW w:w="1843" w:type="dxa"/>
            <w:vMerge/>
            <w:tcBorders>
              <w:left w:val="single" w:sz="4" w:space="0" w:color="auto"/>
              <w:bottom w:val="single" w:sz="4" w:space="0" w:color="auto"/>
              <w:right w:val="single" w:sz="4" w:space="0" w:color="auto"/>
            </w:tcBorders>
            <w:vAlign w:val="center"/>
          </w:tcPr>
          <w:p w:rsidR="00475132" w:rsidRPr="0012111F" w:rsidRDefault="00475132" w:rsidP="00731F56">
            <w:pPr>
              <w:adjustRightInd w:val="0"/>
              <w:snapToGrid w:val="0"/>
              <w:jc w:val="center"/>
              <w:rPr>
                <w:rFonts w:ascii="宋体" w:hAnsi="宋体" w:hint="eastAsia"/>
                <w:b/>
                <w:bCs/>
                <w:kern w:val="0"/>
                <w:szCs w:val="21"/>
              </w:rPr>
            </w:pPr>
          </w:p>
        </w:tc>
        <w:tc>
          <w:tcPr>
            <w:tcW w:w="2693" w:type="dxa"/>
            <w:tcBorders>
              <w:top w:val="single" w:sz="4" w:space="0" w:color="auto"/>
              <w:left w:val="nil"/>
              <w:bottom w:val="single" w:sz="4" w:space="0" w:color="auto"/>
              <w:right w:val="single" w:sz="4" w:space="0" w:color="auto"/>
            </w:tcBorders>
            <w:vAlign w:val="center"/>
          </w:tcPr>
          <w:p w:rsidR="00475132" w:rsidRPr="0012111F" w:rsidRDefault="00475132" w:rsidP="00731F56">
            <w:pPr>
              <w:adjustRightInd w:val="0"/>
              <w:snapToGrid w:val="0"/>
              <w:jc w:val="center"/>
              <w:rPr>
                <w:rFonts w:ascii="宋体" w:hAnsi="宋体" w:cs="宋体"/>
                <w:bCs/>
                <w:szCs w:val="21"/>
              </w:rPr>
            </w:pPr>
            <w:r w:rsidRPr="0012111F">
              <w:rPr>
                <w:rFonts w:ascii="宋体" w:hAnsi="宋体" w:cs="宋体" w:hint="eastAsia"/>
                <w:bCs/>
                <w:szCs w:val="21"/>
              </w:rPr>
              <w:t>3.3</w:t>
            </w:r>
          </w:p>
          <w:p w:rsidR="00475132" w:rsidRPr="0012111F" w:rsidRDefault="00475132" w:rsidP="00731F56">
            <w:pPr>
              <w:adjustRightInd w:val="0"/>
              <w:snapToGrid w:val="0"/>
              <w:jc w:val="center"/>
              <w:rPr>
                <w:rFonts w:ascii="宋体" w:hAnsi="宋体" w:cs="宋体"/>
                <w:bCs/>
                <w:szCs w:val="21"/>
              </w:rPr>
            </w:pPr>
            <w:r w:rsidRPr="0012111F">
              <w:rPr>
                <w:rFonts w:ascii="宋体" w:hAnsi="宋体" w:cs="宋体" w:hint="eastAsia"/>
                <w:bCs/>
                <w:szCs w:val="21"/>
              </w:rPr>
              <w:t>考核方式</w:t>
            </w:r>
          </w:p>
        </w:tc>
        <w:tc>
          <w:tcPr>
            <w:tcW w:w="7655" w:type="dxa"/>
            <w:tcBorders>
              <w:top w:val="single" w:sz="4" w:space="0" w:color="auto"/>
              <w:left w:val="nil"/>
              <w:bottom w:val="single" w:sz="4" w:space="0" w:color="auto"/>
              <w:right w:val="single" w:sz="4" w:space="0" w:color="auto"/>
            </w:tcBorders>
            <w:vAlign w:val="center"/>
          </w:tcPr>
          <w:p w:rsidR="00475132" w:rsidRPr="0012111F" w:rsidRDefault="00475132" w:rsidP="00731F56">
            <w:pPr>
              <w:adjustRightInd w:val="0"/>
              <w:snapToGrid w:val="0"/>
              <w:jc w:val="left"/>
              <w:rPr>
                <w:rFonts w:ascii="宋体" w:hAnsi="宋体" w:cs="宋体"/>
                <w:bCs/>
                <w:szCs w:val="21"/>
              </w:rPr>
            </w:pPr>
            <w:r w:rsidRPr="0012111F">
              <w:rPr>
                <w:rFonts w:ascii="宋体" w:hAnsi="宋体" w:cs="宋体" w:hint="eastAsia"/>
                <w:bCs/>
                <w:szCs w:val="21"/>
              </w:rPr>
              <w:t>注重以能力为导向的评价方式，根据课程特点合理采取过程性评价和终结性评价相结合的多元化的考核方式。</w:t>
            </w:r>
          </w:p>
        </w:tc>
        <w:tc>
          <w:tcPr>
            <w:tcW w:w="709" w:type="dxa"/>
            <w:tcBorders>
              <w:top w:val="single" w:sz="4" w:space="0" w:color="auto"/>
              <w:left w:val="nil"/>
              <w:bottom w:val="single" w:sz="4" w:space="0" w:color="auto"/>
              <w:right w:val="single" w:sz="4" w:space="0" w:color="auto"/>
            </w:tcBorders>
            <w:vAlign w:val="center"/>
          </w:tcPr>
          <w:p w:rsidR="00475132" w:rsidRPr="0012111F" w:rsidRDefault="00475132" w:rsidP="00731F56">
            <w:pPr>
              <w:adjustRightInd w:val="0"/>
              <w:snapToGrid w:val="0"/>
              <w:jc w:val="center"/>
              <w:rPr>
                <w:rFonts w:ascii="宋体" w:hAnsi="宋体" w:hint="eastAsia"/>
                <w:b/>
                <w:bCs/>
                <w:kern w:val="0"/>
                <w:szCs w:val="21"/>
              </w:rPr>
            </w:pPr>
          </w:p>
        </w:tc>
        <w:tc>
          <w:tcPr>
            <w:tcW w:w="708" w:type="dxa"/>
            <w:gridSpan w:val="2"/>
            <w:tcBorders>
              <w:top w:val="single" w:sz="4" w:space="0" w:color="auto"/>
              <w:left w:val="nil"/>
              <w:bottom w:val="single" w:sz="4" w:space="0" w:color="auto"/>
              <w:right w:val="single" w:sz="4" w:space="0" w:color="auto"/>
            </w:tcBorders>
            <w:vAlign w:val="center"/>
          </w:tcPr>
          <w:p w:rsidR="00475132" w:rsidRPr="0012111F" w:rsidRDefault="00475132" w:rsidP="00731F56">
            <w:pPr>
              <w:adjustRightInd w:val="0"/>
              <w:snapToGrid w:val="0"/>
              <w:jc w:val="center"/>
              <w:rPr>
                <w:rFonts w:ascii="宋体" w:hAnsi="宋体" w:hint="eastAsia"/>
                <w:b/>
                <w:bCs/>
                <w:kern w:val="0"/>
                <w:szCs w:val="21"/>
              </w:rPr>
            </w:pPr>
          </w:p>
        </w:tc>
        <w:tc>
          <w:tcPr>
            <w:tcW w:w="709" w:type="dxa"/>
            <w:gridSpan w:val="2"/>
            <w:tcBorders>
              <w:top w:val="single" w:sz="4" w:space="0" w:color="auto"/>
              <w:left w:val="nil"/>
              <w:bottom w:val="single" w:sz="4" w:space="0" w:color="auto"/>
              <w:right w:val="single" w:sz="4" w:space="0" w:color="auto"/>
            </w:tcBorders>
            <w:vAlign w:val="center"/>
          </w:tcPr>
          <w:p w:rsidR="00475132" w:rsidRPr="0012111F" w:rsidRDefault="00475132" w:rsidP="00731F56">
            <w:pPr>
              <w:adjustRightInd w:val="0"/>
              <w:snapToGrid w:val="0"/>
              <w:jc w:val="center"/>
              <w:rPr>
                <w:rFonts w:ascii="宋体" w:hAnsi="宋体" w:hint="eastAsia"/>
                <w:b/>
                <w:bCs/>
                <w:kern w:val="0"/>
                <w:szCs w:val="21"/>
              </w:rPr>
            </w:pPr>
          </w:p>
        </w:tc>
        <w:tc>
          <w:tcPr>
            <w:tcW w:w="709" w:type="dxa"/>
            <w:tcBorders>
              <w:top w:val="single" w:sz="4" w:space="0" w:color="auto"/>
              <w:left w:val="nil"/>
              <w:bottom w:val="single" w:sz="4" w:space="0" w:color="auto"/>
              <w:right w:val="single" w:sz="4" w:space="0" w:color="auto"/>
            </w:tcBorders>
            <w:vAlign w:val="center"/>
          </w:tcPr>
          <w:p w:rsidR="00475132" w:rsidRPr="0012111F" w:rsidRDefault="00475132" w:rsidP="00731F56">
            <w:pPr>
              <w:adjustRightInd w:val="0"/>
              <w:snapToGrid w:val="0"/>
              <w:jc w:val="center"/>
              <w:rPr>
                <w:rFonts w:ascii="宋体" w:hAnsi="宋体" w:hint="eastAsia"/>
                <w:b/>
                <w:bCs/>
                <w:kern w:val="0"/>
                <w:szCs w:val="21"/>
              </w:rPr>
            </w:pPr>
          </w:p>
        </w:tc>
      </w:tr>
      <w:tr w:rsidR="0012111F" w:rsidRPr="0012111F" w:rsidTr="0012111F">
        <w:trPr>
          <w:trHeight w:hRule="exact" w:val="743"/>
        </w:trPr>
        <w:tc>
          <w:tcPr>
            <w:tcW w:w="1843" w:type="dxa"/>
            <w:vMerge w:val="restart"/>
            <w:tcBorders>
              <w:top w:val="single" w:sz="4" w:space="0" w:color="auto"/>
              <w:left w:val="single" w:sz="4" w:space="0" w:color="auto"/>
              <w:right w:val="single" w:sz="4" w:space="0" w:color="auto"/>
            </w:tcBorders>
            <w:vAlign w:val="center"/>
          </w:tcPr>
          <w:p w:rsidR="0012111F" w:rsidRPr="0012111F" w:rsidRDefault="0012111F" w:rsidP="00731F56">
            <w:pPr>
              <w:adjustRightInd w:val="0"/>
              <w:snapToGrid w:val="0"/>
              <w:jc w:val="center"/>
              <w:rPr>
                <w:rFonts w:ascii="宋体" w:hAnsi="宋体" w:cs="宋体"/>
                <w:b/>
                <w:szCs w:val="21"/>
              </w:rPr>
            </w:pPr>
            <w:r w:rsidRPr="0012111F">
              <w:rPr>
                <w:rFonts w:ascii="宋体" w:hAnsi="宋体" w:cs="宋体" w:hint="eastAsia"/>
                <w:b/>
                <w:szCs w:val="21"/>
              </w:rPr>
              <w:lastRenderedPageBreak/>
              <w:t>4</w:t>
            </w:r>
          </w:p>
          <w:p w:rsidR="0012111F" w:rsidRPr="0012111F" w:rsidRDefault="0012111F" w:rsidP="0012111F">
            <w:pPr>
              <w:adjustRightInd w:val="0"/>
              <w:snapToGrid w:val="0"/>
              <w:jc w:val="center"/>
              <w:rPr>
                <w:rFonts w:ascii="宋体" w:hAnsi="宋体" w:cs="宋体"/>
                <w:b/>
                <w:szCs w:val="21"/>
              </w:rPr>
            </w:pPr>
            <w:r w:rsidRPr="0012111F">
              <w:rPr>
                <w:rFonts w:ascii="宋体" w:hAnsi="宋体" w:cs="宋体" w:hint="eastAsia"/>
                <w:b/>
                <w:szCs w:val="21"/>
              </w:rPr>
              <w:t>教学效果</w:t>
            </w:r>
          </w:p>
        </w:tc>
        <w:tc>
          <w:tcPr>
            <w:tcW w:w="2693" w:type="dxa"/>
            <w:tcBorders>
              <w:top w:val="single" w:sz="4" w:space="0" w:color="auto"/>
              <w:left w:val="nil"/>
              <w:bottom w:val="single" w:sz="4" w:space="0" w:color="auto"/>
              <w:right w:val="single" w:sz="4" w:space="0" w:color="auto"/>
            </w:tcBorders>
            <w:vAlign w:val="center"/>
          </w:tcPr>
          <w:p w:rsidR="0012111F" w:rsidRPr="0012111F" w:rsidRDefault="0012111F" w:rsidP="00731F56">
            <w:pPr>
              <w:adjustRightInd w:val="0"/>
              <w:snapToGrid w:val="0"/>
              <w:jc w:val="center"/>
              <w:rPr>
                <w:rFonts w:ascii="宋体" w:hAnsi="宋体" w:cs="宋体"/>
                <w:bCs/>
                <w:szCs w:val="21"/>
              </w:rPr>
            </w:pPr>
            <w:r w:rsidRPr="0012111F">
              <w:rPr>
                <w:rFonts w:ascii="宋体" w:hAnsi="宋体" w:cs="宋体" w:hint="eastAsia"/>
                <w:bCs/>
                <w:szCs w:val="21"/>
              </w:rPr>
              <w:t>4.1</w:t>
            </w:r>
          </w:p>
          <w:p w:rsidR="0012111F" w:rsidRPr="0012111F" w:rsidRDefault="0012111F" w:rsidP="00731F56">
            <w:pPr>
              <w:adjustRightInd w:val="0"/>
              <w:snapToGrid w:val="0"/>
              <w:jc w:val="center"/>
              <w:rPr>
                <w:rFonts w:ascii="宋体" w:hAnsi="宋体" w:cs="宋体"/>
                <w:bCs/>
                <w:szCs w:val="21"/>
              </w:rPr>
            </w:pPr>
            <w:r w:rsidRPr="0012111F">
              <w:rPr>
                <w:rFonts w:ascii="宋体" w:hAnsi="宋体" w:cs="宋体" w:hint="eastAsia"/>
                <w:bCs/>
                <w:szCs w:val="21"/>
              </w:rPr>
              <w:t>教学评价</w:t>
            </w:r>
          </w:p>
        </w:tc>
        <w:tc>
          <w:tcPr>
            <w:tcW w:w="7655" w:type="dxa"/>
            <w:tcBorders>
              <w:top w:val="single" w:sz="4" w:space="0" w:color="auto"/>
              <w:left w:val="nil"/>
              <w:bottom w:val="single" w:sz="4" w:space="0" w:color="auto"/>
              <w:right w:val="single" w:sz="4" w:space="0" w:color="auto"/>
            </w:tcBorders>
            <w:vAlign w:val="center"/>
          </w:tcPr>
          <w:p w:rsidR="0012111F" w:rsidRPr="0012111F" w:rsidRDefault="0012111F" w:rsidP="00731F56">
            <w:pPr>
              <w:adjustRightInd w:val="0"/>
              <w:snapToGrid w:val="0"/>
              <w:jc w:val="left"/>
              <w:rPr>
                <w:rFonts w:ascii="宋体" w:hAnsi="宋体" w:cs="宋体"/>
                <w:bCs/>
                <w:szCs w:val="21"/>
              </w:rPr>
            </w:pPr>
            <w:r w:rsidRPr="0012111F">
              <w:rPr>
                <w:rFonts w:ascii="宋体" w:hAnsi="宋体" w:cs="宋体" w:hint="eastAsia"/>
                <w:bCs/>
                <w:szCs w:val="21"/>
              </w:rPr>
              <w:t>同行及督导评价好、学生评价优良，能有效激发学生兴趣。</w:t>
            </w:r>
          </w:p>
        </w:tc>
        <w:tc>
          <w:tcPr>
            <w:tcW w:w="709" w:type="dxa"/>
            <w:tcBorders>
              <w:top w:val="single" w:sz="4" w:space="0" w:color="auto"/>
              <w:left w:val="nil"/>
              <w:bottom w:val="single" w:sz="4" w:space="0" w:color="auto"/>
              <w:right w:val="single" w:sz="4" w:space="0" w:color="auto"/>
            </w:tcBorders>
            <w:vAlign w:val="center"/>
          </w:tcPr>
          <w:p w:rsidR="0012111F" w:rsidRPr="0012111F" w:rsidRDefault="0012111F" w:rsidP="00731F56">
            <w:pPr>
              <w:adjustRightInd w:val="0"/>
              <w:snapToGrid w:val="0"/>
              <w:jc w:val="center"/>
              <w:rPr>
                <w:rFonts w:ascii="宋体" w:hAnsi="宋体" w:hint="eastAsia"/>
                <w:b/>
                <w:bCs/>
                <w:kern w:val="0"/>
                <w:szCs w:val="21"/>
              </w:rPr>
            </w:pPr>
          </w:p>
        </w:tc>
        <w:tc>
          <w:tcPr>
            <w:tcW w:w="708" w:type="dxa"/>
            <w:gridSpan w:val="2"/>
            <w:tcBorders>
              <w:top w:val="single" w:sz="4" w:space="0" w:color="auto"/>
              <w:left w:val="nil"/>
              <w:bottom w:val="single" w:sz="4" w:space="0" w:color="auto"/>
              <w:right w:val="single" w:sz="4" w:space="0" w:color="auto"/>
            </w:tcBorders>
            <w:vAlign w:val="center"/>
          </w:tcPr>
          <w:p w:rsidR="0012111F" w:rsidRPr="0012111F" w:rsidRDefault="0012111F" w:rsidP="00731F56">
            <w:pPr>
              <w:adjustRightInd w:val="0"/>
              <w:snapToGrid w:val="0"/>
              <w:jc w:val="center"/>
              <w:rPr>
                <w:rFonts w:ascii="宋体" w:hAnsi="宋体" w:hint="eastAsia"/>
                <w:b/>
                <w:bCs/>
                <w:kern w:val="0"/>
                <w:szCs w:val="21"/>
              </w:rPr>
            </w:pPr>
          </w:p>
        </w:tc>
        <w:tc>
          <w:tcPr>
            <w:tcW w:w="709" w:type="dxa"/>
            <w:gridSpan w:val="2"/>
            <w:tcBorders>
              <w:top w:val="single" w:sz="4" w:space="0" w:color="auto"/>
              <w:left w:val="nil"/>
              <w:bottom w:val="single" w:sz="4" w:space="0" w:color="auto"/>
              <w:right w:val="single" w:sz="4" w:space="0" w:color="auto"/>
            </w:tcBorders>
            <w:vAlign w:val="center"/>
          </w:tcPr>
          <w:p w:rsidR="0012111F" w:rsidRPr="0012111F" w:rsidRDefault="0012111F" w:rsidP="00731F56">
            <w:pPr>
              <w:adjustRightInd w:val="0"/>
              <w:snapToGrid w:val="0"/>
              <w:jc w:val="center"/>
              <w:rPr>
                <w:rFonts w:ascii="宋体" w:hAnsi="宋体" w:hint="eastAsia"/>
                <w:b/>
                <w:bCs/>
                <w:kern w:val="0"/>
                <w:szCs w:val="21"/>
              </w:rPr>
            </w:pPr>
          </w:p>
        </w:tc>
        <w:tc>
          <w:tcPr>
            <w:tcW w:w="709" w:type="dxa"/>
            <w:tcBorders>
              <w:top w:val="single" w:sz="4" w:space="0" w:color="auto"/>
              <w:left w:val="nil"/>
              <w:bottom w:val="single" w:sz="4" w:space="0" w:color="auto"/>
              <w:right w:val="single" w:sz="4" w:space="0" w:color="auto"/>
            </w:tcBorders>
            <w:vAlign w:val="center"/>
          </w:tcPr>
          <w:p w:rsidR="0012111F" w:rsidRPr="0012111F" w:rsidRDefault="0012111F" w:rsidP="00731F56">
            <w:pPr>
              <w:adjustRightInd w:val="0"/>
              <w:snapToGrid w:val="0"/>
              <w:jc w:val="center"/>
              <w:rPr>
                <w:rFonts w:ascii="宋体" w:hAnsi="宋体" w:hint="eastAsia"/>
                <w:b/>
                <w:bCs/>
                <w:kern w:val="0"/>
                <w:szCs w:val="21"/>
              </w:rPr>
            </w:pPr>
          </w:p>
        </w:tc>
      </w:tr>
      <w:tr w:rsidR="0012111F" w:rsidRPr="0012111F" w:rsidTr="002B5385">
        <w:trPr>
          <w:trHeight w:hRule="exact" w:val="699"/>
        </w:trPr>
        <w:tc>
          <w:tcPr>
            <w:tcW w:w="1843" w:type="dxa"/>
            <w:vMerge/>
            <w:tcBorders>
              <w:left w:val="single" w:sz="4" w:space="0" w:color="auto"/>
              <w:right w:val="single" w:sz="4" w:space="0" w:color="auto"/>
            </w:tcBorders>
            <w:vAlign w:val="center"/>
          </w:tcPr>
          <w:p w:rsidR="0012111F" w:rsidRPr="0012111F" w:rsidRDefault="0012111F" w:rsidP="00731F56">
            <w:pPr>
              <w:adjustRightInd w:val="0"/>
              <w:snapToGrid w:val="0"/>
              <w:jc w:val="center"/>
              <w:rPr>
                <w:rFonts w:ascii="宋体" w:hAnsi="宋体" w:cs="宋体"/>
                <w:b/>
                <w:szCs w:val="21"/>
              </w:rPr>
            </w:pPr>
          </w:p>
        </w:tc>
        <w:tc>
          <w:tcPr>
            <w:tcW w:w="2693" w:type="dxa"/>
            <w:tcBorders>
              <w:top w:val="single" w:sz="4" w:space="0" w:color="auto"/>
              <w:left w:val="nil"/>
              <w:bottom w:val="single" w:sz="4" w:space="0" w:color="auto"/>
              <w:right w:val="single" w:sz="4" w:space="0" w:color="auto"/>
            </w:tcBorders>
            <w:vAlign w:val="center"/>
          </w:tcPr>
          <w:p w:rsidR="0012111F" w:rsidRPr="0012111F" w:rsidRDefault="0012111F" w:rsidP="00731F56">
            <w:pPr>
              <w:adjustRightInd w:val="0"/>
              <w:snapToGrid w:val="0"/>
              <w:jc w:val="center"/>
              <w:rPr>
                <w:rFonts w:ascii="宋体" w:hAnsi="宋体" w:cs="宋体"/>
                <w:bCs/>
                <w:szCs w:val="21"/>
              </w:rPr>
            </w:pPr>
            <w:r w:rsidRPr="0012111F">
              <w:rPr>
                <w:rFonts w:ascii="宋体" w:hAnsi="宋体" w:cs="宋体" w:hint="eastAsia"/>
                <w:bCs/>
                <w:szCs w:val="21"/>
              </w:rPr>
              <w:t>4.2</w:t>
            </w:r>
          </w:p>
          <w:p w:rsidR="0012111F" w:rsidRPr="0012111F" w:rsidRDefault="0012111F" w:rsidP="00731F56">
            <w:pPr>
              <w:adjustRightInd w:val="0"/>
              <w:snapToGrid w:val="0"/>
              <w:jc w:val="center"/>
              <w:rPr>
                <w:rFonts w:ascii="宋体" w:hAnsi="宋体" w:cs="宋体"/>
                <w:bCs/>
                <w:szCs w:val="21"/>
              </w:rPr>
            </w:pPr>
            <w:r w:rsidRPr="0012111F">
              <w:rPr>
                <w:rFonts w:ascii="宋体" w:hAnsi="宋体" w:cs="宋体" w:hint="eastAsia"/>
                <w:bCs/>
                <w:szCs w:val="21"/>
              </w:rPr>
              <w:t>特色与创新</w:t>
            </w:r>
          </w:p>
        </w:tc>
        <w:tc>
          <w:tcPr>
            <w:tcW w:w="7655" w:type="dxa"/>
            <w:tcBorders>
              <w:top w:val="single" w:sz="4" w:space="0" w:color="auto"/>
              <w:left w:val="nil"/>
              <w:bottom w:val="single" w:sz="4" w:space="0" w:color="auto"/>
              <w:right w:val="single" w:sz="4" w:space="0" w:color="auto"/>
            </w:tcBorders>
            <w:vAlign w:val="center"/>
          </w:tcPr>
          <w:p w:rsidR="0012111F" w:rsidRPr="0012111F" w:rsidRDefault="0012111F" w:rsidP="00731F56">
            <w:pPr>
              <w:adjustRightInd w:val="0"/>
              <w:snapToGrid w:val="0"/>
              <w:jc w:val="left"/>
              <w:rPr>
                <w:rFonts w:ascii="宋体" w:hAnsi="宋体" w:cs="宋体"/>
                <w:bCs/>
                <w:szCs w:val="21"/>
              </w:rPr>
            </w:pPr>
            <w:r w:rsidRPr="0012111F">
              <w:rPr>
                <w:rFonts w:ascii="宋体" w:hAnsi="宋体" w:cs="宋体" w:hint="eastAsia"/>
                <w:bCs/>
                <w:szCs w:val="21"/>
              </w:rPr>
              <w:t>与课改前和同类课程比较，课改后有实质性创新，特色鲜明，更有利于提高应用型人才培养质量。</w:t>
            </w:r>
          </w:p>
        </w:tc>
        <w:tc>
          <w:tcPr>
            <w:tcW w:w="709" w:type="dxa"/>
            <w:tcBorders>
              <w:top w:val="single" w:sz="4" w:space="0" w:color="auto"/>
              <w:left w:val="nil"/>
              <w:bottom w:val="single" w:sz="4" w:space="0" w:color="auto"/>
              <w:right w:val="single" w:sz="4" w:space="0" w:color="auto"/>
            </w:tcBorders>
            <w:vAlign w:val="center"/>
          </w:tcPr>
          <w:p w:rsidR="0012111F" w:rsidRPr="0012111F" w:rsidRDefault="0012111F" w:rsidP="00731F56">
            <w:pPr>
              <w:adjustRightInd w:val="0"/>
              <w:snapToGrid w:val="0"/>
              <w:jc w:val="center"/>
              <w:rPr>
                <w:rFonts w:ascii="宋体" w:hAnsi="宋体" w:hint="eastAsia"/>
                <w:b/>
                <w:bCs/>
                <w:kern w:val="0"/>
                <w:szCs w:val="21"/>
              </w:rPr>
            </w:pPr>
          </w:p>
        </w:tc>
        <w:tc>
          <w:tcPr>
            <w:tcW w:w="708" w:type="dxa"/>
            <w:gridSpan w:val="2"/>
            <w:tcBorders>
              <w:top w:val="single" w:sz="4" w:space="0" w:color="auto"/>
              <w:left w:val="nil"/>
              <w:bottom w:val="single" w:sz="4" w:space="0" w:color="auto"/>
              <w:right w:val="single" w:sz="4" w:space="0" w:color="auto"/>
            </w:tcBorders>
            <w:vAlign w:val="center"/>
          </w:tcPr>
          <w:p w:rsidR="0012111F" w:rsidRPr="0012111F" w:rsidRDefault="0012111F" w:rsidP="00731F56">
            <w:pPr>
              <w:adjustRightInd w:val="0"/>
              <w:snapToGrid w:val="0"/>
              <w:jc w:val="center"/>
              <w:rPr>
                <w:rFonts w:ascii="宋体" w:hAnsi="宋体" w:hint="eastAsia"/>
                <w:b/>
                <w:bCs/>
                <w:kern w:val="0"/>
                <w:szCs w:val="21"/>
              </w:rPr>
            </w:pPr>
          </w:p>
        </w:tc>
        <w:tc>
          <w:tcPr>
            <w:tcW w:w="709" w:type="dxa"/>
            <w:gridSpan w:val="2"/>
            <w:tcBorders>
              <w:top w:val="single" w:sz="4" w:space="0" w:color="auto"/>
              <w:left w:val="nil"/>
              <w:bottom w:val="single" w:sz="4" w:space="0" w:color="auto"/>
              <w:right w:val="single" w:sz="4" w:space="0" w:color="auto"/>
            </w:tcBorders>
            <w:vAlign w:val="center"/>
          </w:tcPr>
          <w:p w:rsidR="0012111F" w:rsidRPr="0012111F" w:rsidRDefault="0012111F" w:rsidP="00731F56">
            <w:pPr>
              <w:adjustRightInd w:val="0"/>
              <w:snapToGrid w:val="0"/>
              <w:jc w:val="center"/>
              <w:rPr>
                <w:rFonts w:ascii="宋体" w:hAnsi="宋体" w:hint="eastAsia"/>
                <w:b/>
                <w:bCs/>
                <w:kern w:val="0"/>
                <w:szCs w:val="21"/>
              </w:rPr>
            </w:pPr>
          </w:p>
        </w:tc>
        <w:tc>
          <w:tcPr>
            <w:tcW w:w="709" w:type="dxa"/>
            <w:tcBorders>
              <w:top w:val="single" w:sz="4" w:space="0" w:color="auto"/>
              <w:left w:val="nil"/>
              <w:bottom w:val="single" w:sz="4" w:space="0" w:color="auto"/>
              <w:right w:val="single" w:sz="4" w:space="0" w:color="auto"/>
            </w:tcBorders>
            <w:vAlign w:val="center"/>
          </w:tcPr>
          <w:p w:rsidR="0012111F" w:rsidRPr="0012111F" w:rsidRDefault="0012111F" w:rsidP="00731F56">
            <w:pPr>
              <w:adjustRightInd w:val="0"/>
              <w:snapToGrid w:val="0"/>
              <w:jc w:val="center"/>
              <w:rPr>
                <w:rFonts w:ascii="宋体" w:hAnsi="宋体" w:hint="eastAsia"/>
                <w:b/>
                <w:bCs/>
                <w:kern w:val="0"/>
                <w:szCs w:val="21"/>
              </w:rPr>
            </w:pPr>
          </w:p>
        </w:tc>
      </w:tr>
      <w:tr w:rsidR="0012111F" w:rsidRPr="0012111F" w:rsidTr="002B5385">
        <w:trPr>
          <w:trHeight w:hRule="exact" w:val="699"/>
        </w:trPr>
        <w:tc>
          <w:tcPr>
            <w:tcW w:w="1843" w:type="dxa"/>
            <w:vMerge/>
            <w:tcBorders>
              <w:left w:val="single" w:sz="4" w:space="0" w:color="auto"/>
              <w:bottom w:val="single" w:sz="4" w:space="0" w:color="auto"/>
              <w:right w:val="single" w:sz="4" w:space="0" w:color="auto"/>
            </w:tcBorders>
            <w:vAlign w:val="center"/>
          </w:tcPr>
          <w:p w:rsidR="0012111F" w:rsidRPr="0012111F" w:rsidRDefault="0012111F" w:rsidP="00731F56">
            <w:pPr>
              <w:adjustRightInd w:val="0"/>
              <w:snapToGrid w:val="0"/>
              <w:jc w:val="center"/>
              <w:rPr>
                <w:rFonts w:ascii="宋体" w:hAnsi="宋体" w:cs="宋体"/>
                <w:b/>
                <w:szCs w:val="21"/>
              </w:rPr>
            </w:pPr>
          </w:p>
        </w:tc>
        <w:tc>
          <w:tcPr>
            <w:tcW w:w="2693" w:type="dxa"/>
            <w:tcBorders>
              <w:top w:val="single" w:sz="4" w:space="0" w:color="auto"/>
              <w:left w:val="nil"/>
              <w:bottom w:val="single" w:sz="4" w:space="0" w:color="auto"/>
              <w:right w:val="single" w:sz="4" w:space="0" w:color="auto"/>
            </w:tcBorders>
            <w:vAlign w:val="center"/>
          </w:tcPr>
          <w:p w:rsidR="0012111F" w:rsidRPr="0012111F" w:rsidRDefault="0012111F" w:rsidP="00731F56">
            <w:pPr>
              <w:adjustRightInd w:val="0"/>
              <w:snapToGrid w:val="0"/>
              <w:jc w:val="center"/>
              <w:rPr>
                <w:rFonts w:ascii="宋体" w:hAnsi="宋体" w:cs="宋体"/>
                <w:bCs/>
                <w:szCs w:val="21"/>
              </w:rPr>
            </w:pPr>
            <w:r w:rsidRPr="0012111F">
              <w:rPr>
                <w:rFonts w:ascii="宋体" w:hAnsi="宋体" w:cs="宋体" w:hint="eastAsia"/>
                <w:bCs/>
                <w:szCs w:val="21"/>
              </w:rPr>
              <w:t>4.3</w:t>
            </w:r>
          </w:p>
          <w:p w:rsidR="0012111F" w:rsidRPr="0012111F" w:rsidRDefault="0012111F" w:rsidP="00731F56">
            <w:pPr>
              <w:adjustRightInd w:val="0"/>
              <w:snapToGrid w:val="0"/>
              <w:jc w:val="center"/>
              <w:rPr>
                <w:rFonts w:ascii="宋体" w:hAnsi="宋体" w:cs="宋体"/>
                <w:bCs/>
                <w:szCs w:val="21"/>
              </w:rPr>
            </w:pPr>
            <w:r w:rsidRPr="0012111F">
              <w:rPr>
                <w:rFonts w:ascii="宋体" w:hAnsi="宋体" w:cs="宋体" w:hint="eastAsia"/>
                <w:bCs/>
                <w:szCs w:val="21"/>
              </w:rPr>
              <w:t>学生创新实践能力</w:t>
            </w:r>
          </w:p>
        </w:tc>
        <w:tc>
          <w:tcPr>
            <w:tcW w:w="7655" w:type="dxa"/>
            <w:tcBorders>
              <w:top w:val="single" w:sz="4" w:space="0" w:color="auto"/>
              <w:left w:val="nil"/>
              <w:bottom w:val="single" w:sz="4" w:space="0" w:color="auto"/>
              <w:right w:val="single" w:sz="4" w:space="0" w:color="auto"/>
            </w:tcBorders>
            <w:vAlign w:val="center"/>
          </w:tcPr>
          <w:p w:rsidR="0012111F" w:rsidRPr="0012111F" w:rsidRDefault="0012111F" w:rsidP="00731F56">
            <w:pPr>
              <w:adjustRightInd w:val="0"/>
              <w:snapToGrid w:val="0"/>
              <w:jc w:val="left"/>
              <w:rPr>
                <w:rFonts w:ascii="宋体" w:hAnsi="宋体" w:cs="宋体"/>
                <w:bCs/>
                <w:szCs w:val="21"/>
                <w:highlight w:val="yellow"/>
              </w:rPr>
            </w:pPr>
            <w:r w:rsidRPr="0012111F">
              <w:rPr>
                <w:rFonts w:ascii="宋体" w:hAnsi="宋体" w:hint="eastAsia"/>
                <w:szCs w:val="21"/>
              </w:rPr>
              <w:t>近3年课程班级学生参加各类学科竞赛并获省级及以上奖项平均每年1项以上。课程班级学生有公开发表论文或获得各类专利等。</w:t>
            </w:r>
          </w:p>
        </w:tc>
        <w:tc>
          <w:tcPr>
            <w:tcW w:w="709" w:type="dxa"/>
            <w:tcBorders>
              <w:top w:val="single" w:sz="4" w:space="0" w:color="auto"/>
              <w:left w:val="nil"/>
              <w:bottom w:val="single" w:sz="4" w:space="0" w:color="auto"/>
              <w:right w:val="single" w:sz="4" w:space="0" w:color="auto"/>
            </w:tcBorders>
            <w:vAlign w:val="center"/>
          </w:tcPr>
          <w:p w:rsidR="0012111F" w:rsidRPr="0012111F" w:rsidRDefault="0012111F" w:rsidP="00731F56">
            <w:pPr>
              <w:adjustRightInd w:val="0"/>
              <w:snapToGrid w:val="0"/>
              <w:jc w:val="center"/>
              <w:rPr>
                <w:rFonts w:ascii="宋体" w:hAnsi="宋体" w:hint="eastAsia"/>
                <w:b/>
                <w:bCs/>
                <w:kern w:val="0"/>
                <w:szCs w:val="21"/>
              </w:rPr>
            </w:pPr>
          </w:p>
        </w:tc>
        <w:tc>
          <w:tcPr>
            <w:tcW w:w="708" w:type="dxa"/>
            <w:gridSpan w:val="2"/>
            <w:tcBorders>
              <w:top w:val="single" w:sz="4" w:space="0" w:color="auto"/>
              <w:left w:val="nil"/>
              <w:bottom w:val="single" w:sz="4" w:space="0" w:color="auto"/>
              <w:right w:val="single" w:sz="4" w:space="0" w:color="auto"/>
            </w:tcBorders>
            <w:vAlign w:val="center"/>
          </w:tcPr>
          <w:p w:rsidR="0012111F" w:rsidRPr="0012111F" w:rsidRDefault="0012111F" w:rsidP="00731F56">
            <w:pPr>
              <w:adjustRightInd w:val="0"/>
              <w:snapToGrid w:val="0"/>
              <w:jc w:val="center"/>
              <w:rPr>
                <w:rFonts w:ascii="宋体" w:hAnsi="宋体" w:hint="eastAsia"/>
                <w:b/>
                <w:bCs/>
                <w:kern w:val="0"/>
                <w:szCs w:val="21"/>
              </w:rPr>
            </w:pPr>
          </w:p>
        </w:tc>
        <w:tc>
          <w:tcPr>
            <w:tcW w:w="709" w:type="dxa"/>
            <w:gridSpan w:val="2"/>
            <w:tcBorders>
              <w:top w:val="single" w:sz="4" w:space="0" w:color="auto"/>
              <w:left w:val="nil"/>
              <w:bottom w:val="single" w:sz="4" w:space="0" w:color="auto"/>
              <w:right w:val="single" w:sz="4" w:space="0" w:color="auto"/>
            </w:tcBorders>
            <w:vAlign w:val="center"/>
          </w:tcPr>
          <w:p w:rsidR="0012111F" w:rsidRPr="0012111F" w:rsidRDefault="0012111F" w:rsidP="00731F56">
            <w:pPr>
              <w:adjustRightInd w:val="0"/>
              <w:snapToGrid w:val="0"/>
              <w:jc w:val="center"/>
              <w:rPr>
                <w:rFonts w:ascii="宋体" w:hAnsi="宋体" w:hint="eastAsia"/>
                <w:b/>
                <w:bCs/>
                <w:kern w:val="0"/>
                <w:szCs w:val="21"/>
              </w:rPr>
            </w:pPr>
          </w:p>
        </w:tc>
        <w:tc>
          <w:tcPr>
            <w:tcW w:w="709" w:type="dxa"/>
            <w:tcBorders>
              <w:top w:val="single" w:sz="4" w:space="0" w:color="auto"/>
              <w:left w:val="nil"/>
              <w:bottom w:val="single" w:sz="4" w:space="0" w:color="auto"/>
              <w:right w:val="single" w:sz="4" w:space="0" w:color="auto"/>
            </w:tcBorders>
            <w:vAlign w:val="center"/>
          </w:tcPr>
          <w:p w:rsidR="0012111F" w:rsidRPr="0012111F" w:rsidRDefault="0012111F" w:rsidP="00731F56">
            <w:pPr>
              <w:adjustRightInd w:val="0"/>
              <w:snapToGrid w:val="0"/>
              <w:jc w:val="center"/>
              <w:rPr>
                <w:rFonts w:ascii="宋体" w:hAnsi="宋体" w:hint="eastAsia"/>
                <w:b/>
                <w:bCs/>
                <w:kern w:val="0"/>
                <w:szCs w:val="21"/>
              </w:rPr>
            </w:pPr>
          </w:p>
        </w:tc>
      </w:tr>
      <w:tr w:rsidR="00475132" w:rsidRPr="0012111F" w:rsidTr="00475132">
        <w:trPr>
          <w:trHeight w:hRule="exact" w:val="2023"/>
        </w:trPr>
        <w:tc>
          <w:tcPr>
            <w:tcW w:w="1843" w:type="dxa"/>
            <w:tcBorders>
              <w:top w:val="single" w:sz="4" w:space="0" w:color="auto"/>
              <w:left w:val="single" w:sz="4" w:space="0" w:color="auto"/>
              <w:bottom w:val="single" w:sz="4" w:space="0" w:color="auto"/>
              <w:right w:val="single" w:sz="4" w:space="0" w:color="auto"/>
            </w:tcBorders>
            <w:vAlign w:val="center"/>
          </w:tcPr>
          <w:p w:rsidR="00475132" w:rsidRPr="0012111F" w:rsidRDefault="00475132" w:rsidP="00731F56">
            <w:pPr>
              <w:adjustRightInd w:val="0"/>
              <w:snapToGrid w:val="0"/>
              <w:jc w:val="center"/>
              <w:rPr>
                <w:rFonts w:ascii="宋体" w:hAnsi="宋体" w:cs="宋体"/>
                <w:b/>
                <w:szCs w:val="21"/>
              </w:rPr>
            </w:pPr>
            <w:r w:rsidRPr="0012111F">
              <w:rPr>
                <w:rFonts w:ascii="宋体" w:hAnsi="宋体" w:cs="宋体" w:hint="eastAsia"/>
                <w:b/>
                <w:szCs w:val="21"/>
              </w:rPr>
              <w:t>综合难度</w:t>
            </w:r>
          </w:p>
        </w:tc>
        <w:tc>
          <w:tcPr>
            <w:tcW w:w="2693" w:type="dxa"/>
            <w:tcBorders>
              <w:top w:val="single" w:sz="4" w:space="0" w:color="auto"/>
              <w:left w:val="nil"/>
              <w:bottom w:val="single" w:sz="4" w:space="0" w:color="auto"/>
              <w:right w:val="single" w:sz="4" w:space="0" w:color="auto"/>
            </w:tcBorders>
            <w:vAlign w:val="center"/>
          </w:tcPr>
          <w:p w:rsidR="00475132" w:rsidRPr="0012111F" w:rsidRDefault="00475132" w:rsidP="00731F56">
            <w:pPr>
              <w:adjustRightInd w:val="0"/>
              <w:snapToGrid w:val="0"/>
              <w:jc w:val="center"/>
              <w:rPr>
                <w:rFonts w:ascii="宋体" w:hAnsi="宋体" w:cs="宋体"/>
                <w:szCs w:val="21"/>
              </w:rPr>
            </w:pPr>
            <w:r w:rsidRPr="0012111F">
              <w:rPr>
                <w:rFonts w:ascii="宋体" w:hAnsi="宋体" w:cs="宋体" w:hint="eastAsia"/>
                <w:szCs w:val="21"/>
              </w:rPr>
              <w:t>加分</w:t>
            </w:r>
          </w:p>
        </w:tc>
        <w:tc>
          <w:tcPr>
            <w:tcW w:w="7655" w:type="dxa"/>
            <w:tcBorders>
              <w:top w:val="single" w:sz="4" w:space="0" w:color="auto"/>
              <w:left w:val="nil"/>
              <w:bottom w:val="single" w:sz="4" w:space="0" w:color="auto"/>
              <w:right w:val="single" w:sz="4" w:space="0" w:color="auto"/>
            </w:tcBorders>
            <w:vAlign w:val="center"/>
          </w:tcPr>
          <w:p w:rsidR="00475132" w:rsidRPr="0012111F" w:rsidRDefault="00475132" w:rsidP="00731F56">
            <w:pPr>
              <w:adjustRightInd w:val="0"/>
              <w:snapToGrid w:val="0"/>
              <w:jc w:val="left"/>
              <w:rPr>
                <w:rFonts w:ascii="宋体" w:hAnsi="宋体" w:cs="宋体"/>
                <w:bCs/>
                <w:szCs w:val="21"/>
              </w:rPr>
            </w:pPr>
            <w:r w:rsidRPr="0012111F">
              <w:rPr>
                <w:rFonts w:ascii="宋体" w:hAnsi="宋体" w:cs="宋体" w:hint="eastAsia"/>
                <w:bCs/>
                <w:szCs w:val="21"/>
              </w:rPr>
              <w:t>双语教学课程，班级学生四级通过率位居全省同类高校前列，能适应国际教育合作需要；</w:t>
            </w:r>
          </w:p>
          <w:p w:rsidR="00475132" w:rsidRPr="0012111F" w:rsidRDefault="00475132" w:rsidP="00731F56">
            <w:pPr>
              <w:adjustRightInd w:val="0"/>
              <w:snapToGrid w:val="0"/>
              <w:jc w:val="left"/>
              <w:rPr>
                <w:rFonts w:ascii="宋体" w:hAnsi="宋体" w:cs="宋体"/>
                <w:bCs/>
                <w:szCs w:val="21"/>
              </w:rPr>
            </w:pPr>
            <w:r w:rsidRPr="0012111F">
              <w:rPr>
                <w:rFonts w:ascii="宋体" w:hAnsi="宋体" w:cs="宋体" w:hint="eastAsia"/>
                <w:bCs/>
                <w:szCs w:val="21"/>
              </w:rPr>
              <w:t>校企共同授课的课程能有效提高学生的职业能力，班级学生的必修职业资格证书获得率大大提高；</w:t>
            </w:r>
          </w:p>
          <w:p w:rsidR="00475132" w:rsidRPr="0012111F" w:rsidRDefault="00475132" w:rsidP="00731F56">
            <w:pPr>
              <w:adjustRightInd w:val="0"/>
              <w:snapToGrid w:val="0"/>
              <w:jc w:val="left"/>
              <w:rPr>
                <w:rFonts w:ascii="宋体" w:hAnsi="宋体" w:cs="宋体"/>
                <w:szCs w:val="21"/>
              </w:rPr>
            </w:pPr>
            <w:r w:rsidRPr="0012111F">
              <w:rPr>
                <w:rFonts w:ascii="宋体" w:hAnsi="宋体" w:cs="宋体" w:hint="eastAsia"/>
                <w:bCs/>
                <w:szCs w:val="21"/>
              </w:rPr>
              <w:t>在线开放课堂使用混合式或全翻转课堂有效提高学生自主学习能力，课程考核成绩较改革前明显提高。</w:t>
            </w:r>
          </w:p>
        </w:tc>
        <w:tc>
          <w:tcPr>
            <w:tcW w:w="709" w:type="dxa"/>
            <w:tcBorders>
              <w:top w:val="single" w:sz="4" w:space="0" w:color="auto"/>
              <w:left w:val="nil"/>
              <w:bottom w:val="single" w:sz="4" w:space="0" w:color="auto"/>
              <w:right w:val="single" w:sz="4" w:space="0" w:color="auto"/>
            </w:tcBorders>
            <w:vAlign w:val="center"/>
          </w:tcPr>
          <w:p w:rsidR="00475132" w:rsidRPr="0012111F" w:rsidRDefault="00475132" w:rsidP="00731F56">
            <w:pPr>
              <w:adjustRightInd w:val="0"/>
              <w:snapToGrid w:val="0"/>
              <w:jc w:val="center"/>
              <w:rPr>
                <w:rFonts w:ascii="宋体" w:hAnsi="宋体" w:hint="eastAsia"/>
                <w:b/>
                <w:bCs/>
                <w:kern w:val="0"/>
                <w:szCs w:val="21"/>
              </w:rPr>
            </w:pPr>
          </w:p>
        </w:tc>
        <w:tc>
          <w:tcPr>
            <w:tcW w:w="708" w:type="dxa"/>
            <w:gridSpan w:val="2"/>
            <w:tcBorders>
              <w:top w:val="single" w:sz="4" w:space="0" w:color="auto"/>
              <w:left w:val="nil"/>
              <w:bottom w:val="single" w:sz="4" w:space="0" w:color="auto"/>
              <w:right w:val="single" w:sz="4" w:space="0" w:color="auto"/>
            </w:tcBorders>
            <w:vAlign w:val="center"/>
          </w:tcPr>
          <w:p w:rsidR="00475132" w:rsidRPr="0012111F" w:rsidRDefault="00475132" w:rsidP="00731F56">
            <w:pPr>
              <w:adjustRightInd w:val="0"/>
              <w:snapToGrid w:val="0"/>
              <w:jc w:val="center"/>
              <w:rPr>
                <w:rFonts w:ascii="宋体" w:hAnsi="宋体" w:hint="eastAsia"/>
                <w:b/>
                <w:bCs/>
                <w:kern w:val="0"/>
                <w:szCs w:val="21"/>
              </w:rPr>
            </w:pPr>
          </w:p>
        </w:tc>
        <w:tc>
          <w:tcPr>
            <w:tcW w:w="709" w:type="dxa"/>
            <w:gridSpan w:val="2"/>
            <w:tcBorders>
              <w:top w:val="single" w:sz="4" w:space="0" w:color="auto"/>
              <w:left w:val="nil"/>
              <w:bottom w:val="single" w:sz="4" w:space="0" w:color="auto"/>
              <w:right w:val="single" w:sz="4" w:space="0" w:color="auto"/>
            </w:tcBorders>
            <w:vAlign w:val="center"/>
          </w:tcPr>
          <w:p w:rsidR="00475132" w:rsidRPr="0012111F" w:rsidRDefault="00475132" w:rsidP="00731F56">
            <w:pPr>
              <w:adjustRightInd w:val="0"/>
              <w:snapToGrid w:val="0"/>
              <w:jc w:val="center"/>
              <w:rPr>
                <w:rFonts w:ascii="宋体" w:hAnsi="宋体" w:hint="eastAsia"/>
                <w:b/>
                <w:bCs/>
                <w:kern w:val="0"/>
                <w:szCs w:val="21"/>
              </w:rPr>
            </w:pPr>
          </w:p>
        </w:tc>
        <w:tc>
          <w:tcPr>
            <w:tcW w:w="709" w:type="dxa"/>
            <w:tcBorders>
              <w:top w:val="single" w:sz="4" w:space="0" w:color="auto"/>
              <w:left w:val="nil"/>
              <w:bottom w:val="single" w:sz="4" w:space="0" w:color="auto"/>
              <w:right w:val="single" w:sz="4" w:space="0" w:color="auto"/>
            </w:tcBorders>
            <w:vAlign w:val="center"/>
          </w:tcPr>
          <w:p w:rsidR="00475132" w:rsidRPr="0012111F" w:rsidRDefault="00475132" w:rsidP="00731F56">
            <w:pPr>
              <w:adjustRightInd w:val="0"/>
              <w:snapToGrid w:val="0"/>
              <w:jc w:val="center"/>
              <w:rPr>
                <w:rFonts w:ascii="宋体" w:hAnsi="宋体" w:hint="eastAsia"/>
                <w:b/>
                <w:bCs/>
                <w:kern w:val="0"/>
                <w:szCs w:val="21"/>
              </w:rPr>
            </w:pPr>
          </w:p>
        </w:tc>
      </w:tr>
      <w:tr w:rsidR="0012111F" w:rsidRPr="0012111F" w:rsidTr="00EA752E">
        <w:trPr>
          <w:trHeight w:hRule="exact" w:val="564"/>
        </w:trPr>
        <w:tc>
          <w:tcPr>
            <w:tcW w:w="1843" w:type="dxa"/>
            <w:vMerge w:val="restart"/>
            <w:tcBorders>
              <w:top w:val="single" w:sz="4" w:space="0" w:color="auto"/>
              <w:left w:val="single" w:sz="4" w:space="0" w:color="auto"/>
              <w:right w:val="single" w:sz="4" w:space="0" w:color="auto"/>
            </w:tcBorders>
            <w:vAlign w:val="center"/>
          </w:tcPr>
          <w:p w:rsidR="0012111F" w:rsidRPr="0012111F" w:rsidRDefault="0012111F" w:rsidP="00731F56">
            <w:pPr>
              <w:adjustRightInd w:val="0"/>
              <w:snapToGrid w:val="0"/>
              <w:jc w:val="center"/>
              <w:rPr>
                <w:rFonts w:ascii="宋体" w:hAnsi="宋体" w:cs="宋体" w:hint="eastAsia"/>
                <w:b/>
                <w:szCs w:val="21"/>
              </w:rPr>
            </w:pPr>
            <w:r w:rsidRPr="003D5129">
              <w:rPr>
                <w:rFonts w:ascii="宋体" w:hAnsi="宋体" w:cs="宋体" w:hint="eastAsia"/>
                <w:b/>
                <w:bCs/>
                <w:szCs w:val="21"/>
              </w:rPr>
              <w:t>总体评价</w:t>
            </w:r>
          </w:p>
        </w:tc>
        <w:tc>
          <w:tcPr>
            <w:tcW w:w="10348" w:type="dxa"/>
            <w:gridSpan w:val="2"/>
            <w:tcBorders>
              <w:top w:val="single" w:sz="4" w:space="0" w:color="auto"/>
              <w:left w:val="nil"/>
              <w:bottom w:val="single" w:sz="4" w:space="0" w:color="auto"/>
              <w:right w:val="single" w:sz="4" w:space="0" w:color="auto"/>
            </w:tcBorders>
            <w:vAlign w:val="center"/>
          </w:tcPr>
          <w:p w:rsidR="0012111F" w:rsidRPr="003D5129" w:rsidRDefault="0012111F" w:rsidP="00731F56">
            <w:pPr>
              <w:spacing w:line="300" w:lineRule="exact"/>
              <w:rPr>
                <w:rFonts w:ascii="宋体" w:hAnsi="宋体" w:cs="宋体" w:hint="eastAsia"/>
                <w:szCs w:val="21"/>
              </w:rPr>
            </w:pPr>
            <w:r w:rsidRPr="003D5129">
              <w:rPr>
                <w:rFonts w:ascii="宋体" w:hAnsi="宋体" w:cs="宋体" w:hint="eastAsia"/>
                <w:szCs w:val="21"/>
              </w:rPr>
              <w:t>建设进度与计划符合情况</w:t>
            </w:r>
          </w:p>
        </w:tc>
        <w:tc>
          <w:tcPr>
            <w:tcW w:w="850" w:type="dxa"/>
            <w:gridSpan w:val="2"/>
            <w:tcBorders>
              <w:top w:val="single" w:sz="4" w:space="0" w:color="auto"/>
              <w:left w:val="nil"/>
              <w:bottom w:val="single" w:sz="4" w:space="0" w:color="auto"/>
              <w:right w:val="single" w:sz="4" w:space="0" w:color="auto"/>
            </w:tcBorders>
            <w:vAlign w:val="center"/>
          </w:tcPr>
          <w:p w:rsidR="0012111F" w:rsidRPr="0012111F" w:rsidRDefault="0012111F" w:rsidP="0012111F">
            <w:pPr>
              <w:spacing w:line="300" w:lineRule="exact"/>
              <w:rPr>
                <w:rFonts w:ascii="宋体" w:hAnsi="宋体" w:hint="eastAsia"/>
                <w:b/>
                <w:bCs/>
                <w:kern w:val="0"/>
                <w:szCs w:val="21"/>
              </w:rPr>
            </w:pPr>
            <w:r w:rsidRPr="003D5129">
              <w:rPr>
                <w:rFonts w:ascii="宋体" w:hAnsi="宋体" w:cs="宋体" w:hint="eastAsia"/>
                <w:szCs w:val="21"/>
              </w:rPr>
              <w:t>符合</w:t>
            </w:r>
          </w:p>
        </w:tc>
        <w:tc>
          <w:tcPr>
            <w:tcW w:w="890" w:type="dxa"/>
            <w:gridSpan w:val="2"/>
            <w:tcBorders>
              <w:top w:val="single" w:sz="4" w:space="0" w:color="auto"/>
              <w:left w:val="nil"/>
              <w:bottom w:val="single" w:sz="4" w:space="0" w:color="auto"/>
              <w:right w:val="single" w:sz="4" w:space="0" w:color="auto"/>
            </w:tcBorders>
            <w:vAlign w:val="center"/>
          </w:tcPr>
          <w:p w:rsidR="0012111F" w:rsidRPr="0012111F" w:rsidRDefault="0012111F" w:rsidP="0012111F">
            <w:pPr>
              <w:spacing w:line="300" w:lineRule="exact"/>
              <w:rPr>
                <w:rFonts w:ascii="宋体" w:hAnsi="宋体" w:cs="宋体" w:hint="eastAsia"/>
                <w:szCs w:val="21"/>
              </w:rPr>
            </w:pPr>
            <w:r w:rsidRPr="0012111F">
              <w:rPr>
                <w:rFonts w:ascii="宋体" w:hAnsi="宋体" w:cs="宋体" w:hint="eastAsia"/>
                <w:szCs w:val="21"/>
              </w:rPr>
              <w:t>较符合</w:t>
            </w:r>
          </w:p>
        </w:tc>
        <w:tc>
          <w:tcPr>
            <w:tcW w:w="1095" w:type="dxa"/>
            <w:gridSpan w:val="2"/>
            <w:tcBorders>
              <w:top w:val="single" w:sz="4" w:space="0" w:color="auto"/>
              <w:left w:val="nil"/>
              <w:bottom w:val="single" w:sz="4" w:space="0" w:color="auto"/>
              <w:right w:val="single" w:sz="4" w:space="0" w:color="auto"/>
            </w:tcBorders>
            <w:vAlign w:val="center"/>
          </w:tcPr>
          <w:p w:rsidR="0012111F" w:rsidRPr="0012111F" w:rsidRDefault="0012111F" w:rsidP="00731F56">
            <w:pPr>
              <w:adjustRightInd w:val="0"/>
              <w:snapToGrid w:val="0"/>
              <w:jc w:val="center"/>
              <w:rPr>
                <w:rFonts w:ascii="宋体" w:hAnsi="宋体" w:cs="宋体" w:hint="eastAsia"/>
                <w:szCs w:val="21"/>
              </w:rPr>
            </w:pPr>
            <w:r>
              <w:rPr>
                <w:rFonts w:ascii="宋体" w:hAnsi="宋体" w:cs="宋体" w:hint="eastAsia"/>
                <w:szCs w:val="21"/>
              </w:rPr>
              <w:t>不符合</w:t>
            </w:r>
          </w:p>
        </w:tc>
      </w:tr>
      <w:tr w:rsidR="0012111F" w:rsidRPr="0012111F" w:rsidTr="00EA752E">
        <w:trPr>
          <w:trHeight w:hRule="exact" w:val="564"/>
        </w:trPr>
        <w:tc>
          <w:tcPr>
            <w:tcW w:w="1843" w:type="dxa"/>
            <w:vMerge/>
            <w:tcBorders>
              <w:left w:val="single" w:sz="4" w:space="0" w:color="auto"/>
              <w:right w:val="single" w:sz="4" w:space="0" w:color="auto"/>
            </w:tcBorders>
            <w:vAlign w:val="center"/>
          </w:tcPr>
          <w:p w:rsidR="0012111F" w:rsidRPr="003D5129" w:rsidRDefault="0012111F" w:rsidP="00731F56">
            <w:pPr>
              <w:adjustRightInd w:val="0"/>
              <w:snapToGrid w:val="0"/>
              <w:jc w:val="center"/>
              <w:rPr>
                <w:rFonts w:ascii="宋体" w:hAnsi="宋体" w:cs="宋体" w:hint="eastAsia"/>
                <w:b/>
                <w:bCs/>
                <w:szCs w:val="21"/>
              </w:rPr>
            </w:pPr>
          </w:p>
        </w:tc>
        <w:tc>
          <w:tcPr>
            <w:tcW w:w="10348" w:type="dxa"/>
            <w:gridSpan w:val="2"/>
            <w:tcBorders>
              <w:top w:val="single" w:sz="4" w:space="0" w:color="auto"/>
              <w:left w:val="nil"/>
              <w:bottom w:val="single" w:sz="4" w:space="0" w:color="auto"/>
              <w:right w:val="single" w:sz="4" w:space="0" w:color="auto"/>
            </w:tcBorders>
            <w:vAlign w:val="center"/>
          </w:tcPr>
          <w:p w:rsidR="0012111F" w:rsidRPr="003D5129" w:rsidRDefault="0012111F" w:rsidP="00731F56">
            <w:pPr>
              <w:spacing w:line="300" w:lineRule="exact"/>
              <w:rPr>
                <w:rFonts w:ascii="宋体" w:hAnsi="宋体" w:cs="宋体" w:hint="eastAsia"/>
                <w:szCs w:val="21"/>
              </w:rPr>
            </w:pPr>
            <w:r w:rsidRPr="003D5129">
              <w:rPr>
                <w:rFonts w:ascii="宋体" w:hAnsi="宋体" w:cs="宋体" w:hint="eastAsia"/>
                <w:szCs w:val="21"/>
              </w:rPr>
              <w:t>完成预期建设目标情况</w:t>
            </w:r>
          </w:p>
        </w:tc>
        <w:tc>
          <w:tcPr>
            <w:tcW w:w="850" w:type="dxa"/>
            <w:gridSpan w:val="2"/>
            <w:tcBorders>
              <w:top w:val="single" w:sz="4" w:space="0" w:color="auto"/>
              <w:left w:val="nil"/>
              <w:bottom w:val="single" w:sz="4" w:space="0" w:color="auto"/>
              <w:right w:val="single" w:sz="4" w:space="0" w:color="auto"/>
            </w:tcBorders>
            <w:vAlign w:val="center"/>
          </w:tcPr>
          <w:p w:rsidR="0012111F" w:rsidRPr="003D5129" w:rsidRDefault="0012111F" w:rsidP="00731F56">
            <w:pPr>
              <w:spacing w:line="300" w:lineRule="exact"/>
              <w:rPr>
                <w:rFonts w:ascii="宋体" w:hAnsi="宋体" w:cs="宋体" w:hint="eastAsia"/>
                <w:szCs w:val="21"/>
              </w:rPr>
            </w:pPr>
            <w:r w:rsidRPr="003D5129">
              <w:rPr>
                <w:rFonts w:ascii="宋体" w:hAnsi="宋体" w:cs="宋体" w:hint="eastAsia"/>
                <w:szCs w:val="21"/>
              </w:rPr>
              <w:t>好</w:t>
            </w:r>
          </w:p>
        </w:tc>
        <w:tc>
          <w:tcPr>
            <w:tcW w:w="890" w:type="dxa"/>
            <w:gridSpan w:val="2"/>
            <w:tcBorders>
              <w:top w:val="single" w:sz="4" w:space="0" w:color="auto"/>
              <w:left w:val="nil"/>
              <w:bottom w:val="single" w:sz="4" w:space="0" w:color="auto"/>
              <w:right w:val="single" w:sz="4" w:space="0" w:color="auto"/>
            </w:tcBorders>
            <w:vAlign w:val="center"/>
          </w:tcPr>
          <w:p w:rsidR="0012111F" w:rsidRPr="003D5129" w:rsidRDefault="0012111F" w:rsidP="00731F56">
            <w:pPr>
              <w:spacing w:line="300" w:lineRule="exact"/>
              <w:rPr>
                <w:rFonts w:ascii="宋体" w:hAnsi="宋体" w:cs="宋体" w:hint="eastAsia"/>
                <w:szCs w:val="21"/>
              </w:rPr>
            </w:pPr>
            <w:r w:rsidRPr="003D5129">
              <w:rPr>
                <w:rFonts w:ascii="宋体" w:hAnsi="宋体" w:cs="宋体" w:hint="eastAsia"/>
                <w:szCs w:val="21"/>
              </w:rPr>
              <w:t>较好</w:t>
            </w:r>
          </w:p>
        </w:tc>
        <w:tc>
          <w:tcPr>
            <w:tcW w:w="1095" w:type="dxa"/>
            <w:gridSpan w:val="2"/>
            <w:tcBorders>
              <w:top w:val="single" w:sz="4" w:space="0" w:color="auto"/>
              <w:left w:val="nil"/>
              <w:bottom w:val="single" w:sz="4" w:space="0" w:color="auto"/>
              <w:right w:val="single" w:sz="4" w:space="0" w:color="auto"/>
            </w:tcBorders>
            <w:vAlign w:val="center"/>
          </w:tcPr>
          <w:p w:rsidR="0012111F" w:rsidRPr="003D5129" w:rsidRDefault="0012111F" w:rsidP="00731F56">
            <w:pPr>
              <w:spacing w:line="300" w:lineRule="exact"/>
              <w:rPr>
                <w:rFonts w:ascii="宋体" w:hAnsi="宋体" w:cs="宋体" w:hint="eastAsia"/>
                <w:szCs w:val="21"/>
              </w:rPr>
            </w:pPr>
            <w:r w:rsidRPr="003D5129">
              <w:rPr>
                <w:rFonts w:ascii="宋体" w:hAnsi="宋体" w:cs="宋体" w:hint="eastAsia"/>
                <w:szCs w:val="21"/>
              </w:rPr>
              <w:t>差</w:t>
            </w:r>
          </w:p>
        </w:tc>
      </w:tr>
      <w:tr w:rsidR="0012111F" w:rsidRPr="0012111F" w:rsidTr="00EA752E">
        <w:trPr>
          <w:trHeight w:hRule="exact" w:val="564"/>
        </w:trPr>
        <w:tc>
          <w:tcPr>
            <w:tcW w:w="1843" w:type="dxa"/>
            <w:vMerge/>
            <w:tcBorders>
              <w:left w:val="single" w:sz="4" w:space="0" w:color="auto"/>
              <w:right w:val="single" w:sz="4" w:space="0" w:color="auto"/>
            </w:tcBorders>
            <w:vAlign w:val="center"/>
          </w:tcPr>
          <w:p w:rsidR="0012111F" w:rsidRPr="003D5129" w:rsidRDefault="0012111F" w:rsidP="00731F56">
            <w:pPr>
              <w:adjustRightInd w:val="0"/>
              <w:snapToGrid w:val="0"/>
              <w:jc w:val="center"/>
              <w:rPr>
                <w:rFonts w:ascii="宋体" w:hAnsi="宋体" w:cs="宋体" w:hint="eastAsia"/>
                <w:b/>
                <w:bCs/>
                <w:szCs w:val="21"/>
              </w:rPr>
            </w:pPr>
          </w:p>
        </w:tc>
        <w:tc>
          <w:tcPr>
            <w:tcW w:w="10348" w:type="dxa"/>
            <w:gridSpan w:val="2"/>
            <w:tcBorders>
              <w:top w:val="single" w:sz="4" w:space="0" w:color="auto"/>
              <w:left w:val="nil"/>
              <w:bottom w:val="single" w:sz="4" w:space="0" w:color="auto"/>
              <w:right w:val="single" w:sz="4" w:space="0" w:color="auto"/>
            </w:tcBorders>
            <w:vAlign w:val="center"/>
          </w:tcPr>
          <w:p w:rsidR="0012111F" w:rsidRPr="003D5129" w:rsidRDefault="0012111F" w:rsidP="00731F56">
            <w:pPr>
              <w:spacing w:line="300" w:lineRule="exact"/>
              <w:rPr>
                <w:rFonts w:ascii="宋体" w:hAnsi="宋体" w:cs="宋体" w:hint="eastAsia"/>
                <w:szCs w:val="21"/>
              </w:rPr>
            </w:pPr>
            <w:r w:rsidRPr="003D5129">
              <w:rPr>
                <w:rFonts w:ascii="宋体" w:hAnsi="宋体" w:cs="宋体" w:hint="eastAsia"/>
                <w:szCs w:val="21"/>
              </w:rPr>
              <w:t>阶段成果在教学中的应用效果</w:t>
            </w:r>
          </w:p>
        </w:tc>
        <w:tc>
          <w:tcPr>
            <w:tcW w:w="850" w:type="dxa"/>
            <w:gridSpan w:val="2"/>
            <w:tcBorders>
              <w:top w:val="single" w:sz="4" w:space="0" w:color="auto"/>
              <w:left w:val="nil"/>
              <w:bottom w:val="single" w:sz="4" w:space="0" w:color="auto"/>
              <w:right w:val="single" w:sz="4" w:space="0" w:color="auto"/>
            </w:tcBorders>
            <w:vAlign w:val="center"/>
          </w:tcPr>
          <w:p w:rsidR="0012111F" w:rsidRPr="003D5129" w:rsidRDefault="0012111F" w:rsidP="00731F56">
            <w:pPr>
              <w:spacing w:line="300" w:lineRule="exact"/>
              <w:rPr>
                <w:rFonts w:ascii="宋体" w:hAnsi="宋体" w:cs="宋体" w:hint="eastAsia"/>
                <w:szCs w:val="21"/>
              </w:rPr>
            </w:pPr>
            <w:r w:rsidRPr="003D5129">
              <w:rPr>
                <w:rFonts w:ascii="宋体" w:hAnsi="宋体" w:cs="宋体" w:hint="eastAsia"/>
                <w:szCs w:val="21"/>
              </w:rPr>
              <w:t>好</w:t>
            </w:r>
          </w:p>
        </w:tc>
        <w:tc>
          <w:tcPr>
            <w:tcW w:w="890" w:type="dxa"/>
            <w:gridSpan w:val="2"/>
            <w:tcBorders>
              <w:top w:val="single" w:sz="4" w:space="0" w:color="auto"/>
              <w:left w:val="nil"/>
              <w:bottom w:val="single" w:sz="4" w:space="0" w:color="auto"/>
              <w:right w:val="single" w:sz="4" w:space="0" w:color="auto"/>
            </w:tcBorders>
            <w:vAlign w:val="center"/>
          </w:tcPr>
          <w:p w:rsidR="0012111F" w:rsidRPr="003D5129" w:rsidRDefault="0012111F" w:rsidP="00731F56">
            <w:pPr>
              <w:spacing w:line="300" w:lineRule="exact"/>
              <w:rPr>
                <w:rFonts w:ascii="宋体" w:hAnsi="宋体" w:cs="宋体" w:hint="eastAsia"/>
                <w:szCs w:val="21"/>
              </w:rPr>
            </w:pPr>
            <w:r w:rsidRPr="003D5129">
              <w:rPr>
                <w:rFonts w:ascii="宋体" w:hAnsi="宋体" w:cs="宋体" w:hint="eastAsia"/>
                <w:szCs w:val="21"/>
              </w:rPr>
              <w:t>较好</w:t>
            </w:r>
          </w:p>
        </w:tc>
        <w:tc>
          <w:tcPr>
            <w:tcW w:w="1095" w:type="dxa"/>
            <w:gridSpan w:val="2"/>
            <w:tcBorders>
              <w:top w:val="single" w:sz="4" w:space="0" w:color="auto"/>
              <w:left w:val="nil"/>
              <w:bottom w:val="single" w:sz="4" w:space="0" w:color="auto"/>
              <w:right w:val="single" w:sz="4" w:space="0" w:color="auto"/>
            </w:tcBorders>
            <w:vAlign w:val="center"/>
          </w:tcPr>
          <w:p w:rsidR="0012111F" w:rsidRPr="003D5129" w:rsidRDefault="0012111F" w:rsidP="00731F56">
            <w:pPr>
              <w:spacing w:line="300" w:lineRule="exact"/>
              <w:rPr>
                <w:rFonts w:ascii="宋体" w:hAnsi="宋体" w:cs="宋体" w:hint="eastAsia"/>
                <w:szCs w:val="21"/>
              </w:rPr>
            </w:pPr>
            <w:r w:rsidRPr="003D5129">
              <w:rPr>
                <w:rFonts w:ascii="宋体" w:hAnsi="宋体" w:cs="宋体" w:hint="eastAsia"/>
                <w:szCs w:val="21"/>
              </w:rPr>
              <w:t>未应用</w:t>
            </w:r>
          </w:p>
        </w:tc>
      </w:tr>
      <w:tr w:rsidR="0012111F" w:rsidRPr="0012111F" w:rsidTr="00EA752E">
        <w:trPr>
          <w:trHeight w:hRule="exact" w:val="564"/>
        </w:trPr>
        <w:tc>
          <w:tcPr>
            <w:tcW w:w="1843" w:type="dxa"/>
            <w:vMerge/>
            <w:tcBorders>
              <w:left w:val="single" w:sz="4" w:space="0" w:color="auto"/>
              <w:right w:val="single" w:sz="4" w:space="0" w:color="auto"/>
            </w:tcBorders>
            <w:vAlign w:val="center"/>
          </w:tcPr>
          <w:p w:rsidR="0012111F" w:rsidRPr="003D5129" w:rsidRDefault="0012111F" w:rsidP="00731F56">
            <w:pPr>
              <w:adjustRightInd w:val="0"/>
              <w:snapToGrid w:val="0"/>
              <w:jc w:val="center"/>
              <w:rPr>
                <w:rFonts w:ascii="宋体" w:hAnsi="宋体" w:cs="宋体" w:hint="eastAsia"/>
                <w:b/>
                <w:bCs/>
                <w:szCs w:val="21"/>
              </w:rPr>
            </w:pPr>
          </w:p>
        </w:tc>
        <w:tc>
          <w:tcPr>
            <w:tcW w:w="10348" w:type="dxa"/>
            <w:gridSpan w:val="2"/>
            <w:tcBorders>
              <w:top w:val="single" w:sz="4" w:space="0" w:color="auto"/>
              <w:left w:val="nil"/>
              <w:bottom w:val="single" w:sz="4" w:space="0" w:color="auto"/>
              <w:right w:val="single" w:sz="4" w:space="0" w:color="auto"/>
            </w:tcBorders>
            <w:vAlign w:val="center"/>
          </w:tcPr>
          <w:p w:rsidR="0012111F" w:rsidRPr="003D5129" w:rsidRDefault="0012111F" w:rsidP="00731F56">
            <w:pPr>
              <w:spacing w:line="300" w:lineRule="exact"/>
              <w:rPr>
                <w:rFonts w:ascii="宋体" w:hAnsi="宋体" w:cs="宋体" w:hint="eastAsia"/>
                <w:bCs/>
                <w:szCs w:val="21"/>
              </w:rPr>
            </w:pPr>
            <w:r>
              <w:rPr>
                <w:rFonts w:ascii="宋体" w:hAnsi="宋体" w:cs="宋体" w:hint="eastAsia"/>
                <w:szCs w:val="21"/>
              </w:rPr>
              <w:t>经费使用合理性情况（有一定量支出且符合学校</w:t>
            </w:r>
            <w:r w:rsidRPr="003D5129">
              <w:rPr>
                <w:rFonts w:ascii="宋体" w:hAnsi="宋体" w:cs="宋体" w:hint="eastAsia"/>
                <w:szCs w:val="21"/>
              </w:rPr>
              <w:t>质量工程建设经费支出范围与比例）</w:t>
            </w:r>
          </w:p>
        </w:tc>
        <w:tc>
          <w:tcPr>
            <w:tcW w:w="850" w:type="dxa"/>
            <w:gridSpan w:val="2"/>
            <w:tcBorders>
              <w:top w:val="single" w:sz="4" w:space="0" w:color="auto"/>
              <w:left w:val="nil"/>
              <w:bottom w:val="single" w:sz="4" w:space="0" w:color="auto"/>
              <w:right w:val="single" w:sz="4" w:space="0" w:color="auto"/>
            </w:tcBorders>
            <w:vAlign w:val="center"/>
          </w:tcPr>
          <w:p w:rsidR="0012111F" w:rsidRPr="003D5129" w:rsidRDefault="0012111F" w:rsidP="00731F56">
            <w:pPr>
              <w:spacing w:line="300" w:lineRule="exact"/>
              <w:rPr>
                <w:rFonts w:ascii="宋体" w:hAnsi="宋体" w:cs="宋体" w:hint="eastAsia"/>
                <w:szCs w:val="21"/>
              </w:rPr>
            </w:pPr>
            <w:r w:rsidRPr="003D5129">
              <w:rPr>
                <w:rFonts w:ascii="宋体" w:hAnsi="宋体" w:cs="宋体" w:hint="eastAsia"/>
                <w:szCs w:val="21"/>
              </w:rPr>
              <w:t>合理</w:t>
            </w:r>
          </w:p>
        </w:tc>
        <w:tc>
          <w:tcPr>
            <w:tcW w:w="890" w:type="dxa"/>
            <w:gridSpan w:val="2"/>
            <w:tcBorders>
              <w:top w:val="single" w:sz="4" w:space="0" w:color="auto"/>
              <w:left w:val="nil"/>
              <w:bottom w:val="single" w:sz="4" w:space="0" w:color="auto"/>
              <w:right w:val="single" w:sz="4" w:space="0" w:color="auto"/>
            </w:tcBorders>
            <w:vAlign w:val="center"/>
          </w:tcPr>
          <w:p w:rsidR="0012111F" w:rsidRPr="003D5129" w:rsidRDefault="0012111F" w:rsidP="00731F56">
            <w:pPr>
              <w:spacing w:line="300" w:lineRule="exact"/>
              <w:rPr>
                <w:rFonts w:ascii="宋体" w:hAnsi="宋体" w:cs="宋体" w:hint="eastAsia"/>
                <w:szCs w:val="21"/>
              </w:rPr>
            </w:pPr>
            <w:r w:rsidRPr="003D5129">
              <w:rPr>
                <w:rFonts w:ascii="宋体" w:hAnsi="宋体" w:cs="宋体" w:hint="eastAsia"/>
                <w:szCs w:val="21"/>
              </w:rPr>
              <w:t>较合理</w:t>
            </w:r>
          </w:p>
        </w:tc>
        <w:tc>
          <w:tcPr>
            <w:tcW w:w="1095" w:type="dxa"/>
            <w:gridSpan w:val="2"/>
            <w:tcBorders>
              <w:top w:val="single" w:sz="4" w:space="0" w:color="auto"/>
              <w:left w:val="nil"/>
              <w:bottom w:val="single" w:sz="4" w:space="0" w:color="auto"/>
              <w:right w:val="single" w:sz="4" w:space="0" w:color="auto"/>
            </w:tcBorders>
            <w:vAlign w:val="center"/>
          </w:tcPr>
          <w:p w:rsidR="0012111F" w:rsidRPr="003D5129" w:rsidRDefault="0012111F" w:rsidP="00731F56">
            <w:pPr>
              <w:spacing w:line="300" w:lineRule="exact"/>
              <w:rPr>
                <w:rFonts w:ascii="宋体" w:hAnsi="宋体" w:cs="宋体" w:hint="eastAsia"/>
                <w:szCs w:val="21"/>
              </w:rPr>
            </w:pPr>
            <w:r w:rsidRPr="003D5129">
              <w:rPr>
                <w:rFonts w:ascii="宋体" w:hAnsi="宋体" w:cs="宋体" w:hint="eastAsia"/>
                <w:szCs w:val="21"/>
              </w:rPr>
              <w:t>不合理</w:t>
            </w:r>
          </w:p>
        </w:tc>
      </w:tr>
      <w:tr w:rsidR="0012111F" w:rsidRPr="0012111F" w:rsidTr="0012111F">
        <w:trPr>
          <w:trHeight w:hRule="exact" w:val="564"/>
        </w:trPr>
        <w:tc>
          <w:tcPr>
            <w:tcW w:w="1843" w:type="dxa"/>
            <w:vMerge/>
            <w:tcBorders>
              <w:left w:val="single" w:sz="4" w:space="0" w:color="auto"/>
              <w:bottom w:val="single" w:sz="4" w:space="0" w:color="auto"/>
              <w:right w:val="single" w:sz="4" w:space="0" w:color="auto"/>
            </w:tcBorders>
            <w:vAlign w:val="center"/>
          </w:tcPr>
          <w:p w:rsidR="0012111F" w:rsidRPr="003D5129" w:rsidRDefault="0012111F" w:rsidP="00731F56">
            <w:pPr>
              <w:adjustRightInd w:val="0"/>
              <w:snapToGrid w:val="0"/>
              <w:jc w:val="center"/>
              <w:rPr>
                <w:rFonts w:ascii="宋体" w:hAnsi="宋体" w:cs="宋体" w:hint="eastAsia"/>
                <w:b/>
                <w:bCs/>
                <w:szCs w:val="21"/>
              </w:rPr>
            </w:pPr>
          </w:p>
        </w:tc>
        <w:tc>
          <w:tcPr>
            <w:tcW w:w="13183" w:type="dxa"/>
            <w:gridSpan w:val="8"/>
            <w:tcBorders>
              <w:top w:val="single" w:sz="4" w:space="0" w:color="auto"/>
              <w:left w:val="nil"/>
              <w:bottom w:val="single" w:sz="4" w:space="0" w:color="auto"/>
              <w:right w:val="single" w:sz="4" w:space="0" w:color="auto"/>
            </w:tcBorders>
            <w:vAlign w:val="center"/>
          </w:tcPr>
          <w:p w:rsidR="0012111F" w:rsidRPr="003D5129" w:rsidRDefault="0012111F" w:rsidP="0012111F">
            <w:pPr>
              <w:spacing w:line="300" w:lineRule="exact"/>
              <w:jc w:val="center"/>
              <w:rPr>
                <w:rFonts w:ascii="宋体" w:hAnsi="宋体" w:cs="宋体" w:hint="eastAsia"/>
                <w:szCs w:val="21"/>
              </w:rPr>
            </w:pPr>
            <w:r w:rsidRPr="003D5129">
              <w:rPr>
                <w:rFonts w:ascii="宋体" w:hAnsi="宋体" w:cs="宋体" w:hint="eastAsia"/>
                <w:szCs w:val="21"/>
              </w:rPr>
              <w:t xml:space="preserve">通过□      </w:t>
            </w:r>
            <w:r>
              <w:rPr>
                <w:rFonts w:ascii="宋体" w:hAnsi="宋体" w:cs="宋体" w:hint="eastAsia"/>
                <w:szCs w:val="21"/>
              </w:rPr>
              <w:t xml:space="preserve">  </w:t>
            </w:r>
            <w:r w:rsidRPr="003D5129">
              <w:rPr>
                <w:rFonts w:ascii="宋体" w:hAnsi="宋体" w:cs="宋体" w:hint="eastAsia"/>
                <w:szCs w:val="21"/>
              </w:rPr>
              <w:t xml:space="preserve">    暂缓通过（整改）□    </w:t>
            </w:r>
            <w:r>
              <w:rPr>
                <w:rFonts w:ascii="宋体" w:hAnsi="宋体" w:cs="宋体" w:hint="eastAsia"/>
                <w:szCs w:val="21"/>
              </w:rPr>
              <w:t xml:space="preserve">  </w:t>
            </w:r>
            <w:r w:rsidRPr="003D5129">
              <w:rPr>
                <w:rFonts w:ascii="宋体" w:hAnsi="宋体" w:cs="宋体" w:hint="eastAsia"/>
                <w:szCs w:val="21"/>
              </w:rPr>
              <w:t xml:space="preserve">       不通过□</w:t>
            </w:r>
          </w:p>
        </w:tc>
      </w:tr>
      <w:tr w:rsidR="0012111F" w:rsidRPr="0012111F" w:rsidTr="0012111F">
        <w:trPr>
          <w:trHeight w:hRule="exact" w:val="1792"/>
        </w:trPr>
        <w:tc>
          <w:tcPr>
            <w:tcW w:w="1843" w:type="dxa"/>
            <w:tcBorders>
              <w:top w:val="single" w:sz="4" w:space="0" w:color="auto"/>
              <w:left w:val="single" w:sz="4" w:space="0" w:color="auto"/>
              <w:bottom w:val="single" w:sz="4" w:space="0" w:color="auto"/>
              <w:right w:val="single" w:sz="4" w:space="0" w:color="auto"/>
            </w:tcBorders>
            <w:vAlign w:val="center"/>
          </w:tcPr>
          <w:p w:rsidR="0012111F" w:rsidRPr="003D5129" w:rsidRDefault="0012111F" w:rsidP="00731F56">
            <w:pPr>
              <w:adjustRightInd w:val="0"/>
              <w:snapToGrid w:val="0"/>
              <w:jc w:val="center"/>
              <w:rPr>
                <w:rFonts w:ascii="宋体" w:hAnsi="宋体" w:cs="宋体" w:hint="eastAsia"/>
                <w:b/>
                <w:bCs/>
                <w:szCs w:val="21"/>
              </w:rPr>
            </w:pPr>
            <w:r w:rsidRPr="003D5129">
              <w:rPr>
                <w:rFonts w:ascii="宋体" w:hAnsi="宋体" w:cs="宋体" w:hint="eastAsia"/>
                <w:b/>
                <w:bCs/>
                <w:szCs w:val="21"/>
              </w:rPr>
              <w:t>专家建议及意见</w:t>
            </w:r>
          </w:p>
        </w:tc>
        <w:tc>
          <w:tcPr>
            <w:tcW w:w="13183" w:type="dxa"/>
            <w:gridSpan w:val="8"/>
            <w:tcBorders>
              <w:top w:val="single" w:sz="4" w:space="0" w:color="auto"/>
              <w:left w:val="nil"/>
              <w:bottom w:val="single" w:sz="4" w:space="0" w:color="auto"/>
              <w:right w:val="single" w:sz="4" w:space="0" w:color="auto"/>
            </w:tcBorders>
            <w:vAlign w:val="center"/>
          </w:tcPr>
          <w:p w:rsidR="0012111F" w:rsidRDefault="0012111F" w:rsidP="0012111F">
            <w:pPr>
              <w:spacing w:line="300" w:lineRule="exact"/>
              <w:jc w:val="center"/>
              <w:rPr>
                <w:rFonts w:ascii="宋体" w:hAnsi="宋体" w:cs="宋体" w:hint="eastAsia"/>
                <w:szCs w:val="21"/>
              </w:rPr>
            </w:pPr>
            <w:bookmarkStart w:id="0" w:name="_GoBack"/>
          </w:p>
          <w:bookmarkEnd w:id="0"/>
          <w:p w:rsidR="0012111F" w:rsidRDefault="0012111F" w:rsidP="0012111F">
            <w:pPr>
              <w:spacing w:line="300" w:lineRule="exact"/>
              <w:jc w:val="center"/>
              <w:rPr>
                <w:rFonts w:ascii="宋体" w:hAnsi="宋体" w:cs="宋体" w:hint="eastAsia"/>
                <w:szCs w:val="21"/>
              </w:rPr>
            </w:pPr>
          </w:p>
          <w:p w:rsidR="0012111F" w:rsidRDefault="0012111F" w:rsidP="0012111F">
            <w:pPr>
              <w:spacing w:line="300" w:lineRule="exact"/>
              <w:jc w:val="center"/>
              <w:rPr>
                <w:rFonts w:ascii="宋体" w:hAnsi="宋体" w:cs="宋体" w:hint="eastAsia"/>
                <w:szCs w:val="21"/>
              </w:rPr>
            </w:pPr>
          </w:p>
          <w:p w:rsidR="0012111F" w:rsidRPr="003D5129" w:rsidRDefault="0012111F" w:rsidP="0012111F">
            <w:pPr>
              <w:spacing w:line="300" w:lineRule="exact"/>
              <w:jc w:val="center"/>
              <w:rPr>
                <w:rFonts w:ascii="宋体" w:hAnsi="宋体" w:cs="宋体" w:hint="eastAsia"/>
                <w:szCs w:val="21"/>
              </w:rPr>
            </w:pPr>
            <w:r w:rsidRPr="003D5129">
              <w:rPr>
                <w:rFonts w:ascii="宋体" w:hAnsi="宋体" w:cs="宋体" w:hint="eastAsia"/>
                <w:szCs w:val="21"/>
              </w:rPr>
              <w:t>专家签名：                                                                  日期：     年     月     日</w:t>
            </w:r>
          </w:p>
        </w:tc>
      </w:tr>
    </w:tbl>
    <w:p w:rsidR="004E255C" w:rsidRPr="005B7D2B" w:rsidRDefault="004E255C" w:rsidP="0012111F">
      <w:pPr>
        <w:jc w:val="left"/>
      </w:pPr>
    </w:p>
    <w:sectPr w:rsidR="004E255C" w:rsidRPr="005B7D2B" w:rsidSect="0012111F">
      <w:headerReference w:type="default" r:id="rId7"/>
      <w:footerReference w:type="default" r:id="rId8"/>
      <w:pgSz w:w="16838" w:h="11906" w:orient="landscape"/>
      <w:pgMar w:top="851" w:right="1134" w:bottom="567"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5CE6" w:rsidRDefault="00565CE6" w:rsidP="009D5E46">
      <w:r>
        <w:separator/>
      </w:r>
    </w:p>
  </w:endnote>
  <w:endnote w:type="continuationSeparator" w:id="0">
    <w:p w:rsidR="00565CE6" w:rsidRDefault="00565CE6" w:rsidP="009D5E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11F" w:rsidRDefault="0012111F">
    <w:pPr>
      <w:pStyle w:val="a4"/>
      <w:jc w:val="center"/>
    </w:pPr>
    <w:r>
      <w:fldChar w:fldCharType="begin"/>
    </w:r>
    <w:r>
      <w:instrText>PAGE   \* MERGEFORMAT</w:instrText>
    </w:r>
    <w:r>
      <w:fldChar w:fldCharType="separate"/>
    </w:r>
    <w:r w:rsidRPr="0012111F">
      <w:rPr>
        <w:noProof/>
        <w:lang w:val="zh-CN"/>
      </w:rPr>
      <w:t>2</w:t>
    </w:r>
    <w:r>
      <w:fldChar w:fldCharType="end"/>
    </w:r>
  </w:p>
  <w:p w:rsidR="0012111F" w:rsidRDefault="0012111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5CE6" w:rsidRDefault="00565CE6" w:rsidP="009D5E46">
      <w:r>
        <w:separator/>
      </w:r>
    </w:p>
  </w:footnote>
  <w:footnote w:type="continuationSeparator" w:id="0">
    <w:p w:rsidR="00565CE6" w:rsidRDefault="00565CE6" w:rsidP="009D5E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55C" w:rsidRPr="00475132" w:rsidRDefault="00C75B27" w:rsidP="00C75B27">
    <w:pPr>
      <w:adjustRightInd w:val="0"/>
      <w:snapToGrid w:val="0"/>
      <w:jc w:val="center"/>
      <w:rPr>
        <w:rFonts w:ascii="微软雅黑" w:eastAsia="微软雅黑" w:hAnsi="微软雅黑"/>
      </w:rPr>
    </w:pPr>
    <w:r w:rsidRPr="00475132">
      <w:rPr>
        <w:rFonts w:ascii="微软雅黑" w:eastAsia="微软雅黑" w:hAnsi="微软雅黑" w:cs="华文中宋" w:hint="eastAsia"/>
        <w:sz w:val="32"/>
        <w:szCs w:val="32"/>
      </w:rPr>
      <w:t>武汉华夏理工学院</w:t>
    </w:r>
    <w:r w:rsidRPr="00475132">
      <w:rPr>
        <w:rFonts w:ascii="微软雅黑" w:eastAsia="微软雅黑" w:hAnsi="微软雅黑" w:cs="华文中宋" w:hint="eastAsia"/>
        <w:sz w:val="32"/>
        <w:szCs w:val="32"/>
        <w:u w:val="thick"/>
      </w:rPr>
      <w:t>课程综合改革项目</w:t>
    </w:r>
    <w:r w:rsidRPr="00475132">
      <w:rPr>
        <w:rFonts w:ascii="微软雅黑" w:eastAsia="微软雅黑" w:hAnsi="微软雅黑" w:cs="华文中宋" w:hint="eastAsia"/>
        <w:sz w:val="32"/>
        <w:szCs w:val="32"/>
      </w:rPr>
      <w:t>中期检查表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7061"/>
    <w:rsid w:val="00006E06"/>
    <w:rsid w:val="0012111F"/>
    <w:rsid w:val="0015261D"/>
    <w:rsid w:val="00165BC1"/>
    <w:rsid w:val="001A7E78"/>
    <w:rsid w:val="001B705B"/>
    <w:rsid w:val="001C4F13"/>
    <w:rsid w:val="001C6448"/>
    <w:rsid w:val="001D1C3B"/>
    <w:rsid w:val="00241952"/>
    <w:rsid w:val="00252F1D"/>
    <w:rsid w:val="0028372D"/>
    <w:rsid w:val="00287717"/>
    <w:rsid w:val="00291422"/>
    <w:rsid w:val="002A558D"/>
    <w:rsid w:val="002C14A3"/>
    <w:rsid w:val="00302C9E"/>
    <w:rsid w:val="003408D4"/>
    <w:rsid w:val="00345089"/>
    <w:rsid w:val="00372820"/>
    <w:rsid w:val="0039096D"/>
    <w:rsid w:val="003A4F09"/>
    <w:rsid w:val="00401775"/>
    <w:rsid w:val="00414629"/>
    <w:rsid w:val="00437368"/>
    <w:rsid w:val="00437C79"/>
    <w:rsid w:val="00446FEA"/>
    <w:rsid w:val="00473CA5"/>
    <w:rsid w:val="00475017"/>
    <w:rsid w:val="00475132"/>
    <w:rsid w:val="00485A1D"/>
    <w:rsid w:val="00496E74"/>
    <w:rsid w:val="00497B0D"/>
    <w:rsid w:val="004A1839"/>
    <w:rsid w:val="004E090E"/>
    <w:rsid w:val="004E255C"/>
    <w:rsid w:val="004E5A70"/>
    <w:rsid w:val="004F48D7"/>
    <w:rsid w:val="004F651E"/>
    <w:rsid w:val="00500454"/>
    <w:rsid w:val="00503ECA"/>
    <w:rsid w:val="0050696A"/>
    <w:rsid w:val="00511B1C"/>
    <w:rsid w:val="00514A18"/>
    <w:rsid w:val="0051735F"/>
    <w:rsid w:val="00565CE6"/>
    <w:rsid w:val="005B36B8"/>
    <w:rsid w:val="005B7D2B"/>
    <w:rsid w:val="005C2382"/>
    <w:rsid w:val="005E5875"/>
    <w:rsid w:val="00611AAA"/>
    <w:rsid w:val="006378A7"/>
    <w:rsid w:val="00655AF6"/>
    <w:rsid w:val="006B51FD"/>
    <w:rsid w:val="006C2D64"/>
    <w:rsid w:val="006C674B"/>
    <w:rsid w:val="0077540A"/>
    <w:rsid w:val="007B3A78"/>
    <w:rsid w:val="007C4F9A"/>
    <w:rsid w:val="00835625"/>
    <w:rsid w:val="00861AF7"/>
    <w:rsid w:val="008B6C2D"/>
    <w:rsid w:val="008D0FD7"/>
    <w:rsid w:val="008F7310"/>
    <w:rsid w:val="00942D99"/>
    <w:rsid w:val="00985209"/>
    <w:rsid w:val="009C2856"/>
    <w:rsid w:val="009C47D8"/>
    <w:rsid w:val="009D1D5A"/>
    <w:rsid w:val="009D5E46"/>
    <w:rsid w:val="009F1E49"/>
    <w:rsid w:val="009F6A66"/>
    <w:rsid w:val="00A47061"/>
    <w:rsid w:val="00A52F4D"/>
    <w:rsid w:val="00AE296B"/>
    <w:rsid w:val="00B6600F"/>
    <w:rsid w:val="00B779D3"/>
    <w:rsid w:val="00BA7813"/>
    <w:rsid w:val="00BB1B52"/>
    <w:rsid w:val="00BB2AD9"/>
    <w:rsid w:val="00BC2F4A"/>
    <w:rsid w:val="00BD4D82"/>
    <w:rsid w:val="00BD6EEA"/>
    <w:rsid w:val="00BF7723"/>
    <w:rsid w:val="00C12575"/>
    <w:rsid w:val="00C243BB"/>
    <w:rsid w:val="00C44023"/>
    <w:rsid w:val="00C543AB"/>
    <w:rsid w:val="00C613D9"/>
    <w:rsid w:val="00C75B27"/>
    <w:rsid w:val="00CD0FDD"/>
    <w:rsid w:val="00D131D9"/>
    <w:rsid w:val="00D2785F"/>
    <w:rsid w:val="00D36FE9"/>
    <w:rsid w:val="00D577B4"/>
    <w:rsid w:val="00D67C8E"/>
    <w:rsid w:val="00D86E3F"/>
    <w:rsid w:val="00D92DF7"/>
    <w:rsid w:val="00D966FC"/>
    <w:rsid w:val="00E44121"/>
    <w:rsid w:val="00E70505"/>
    <w:rsid w:val="00E92DFE"/>
    <w:rsid w:val="00EA2194"/>
    <w:rsid w:val="00EA3C04"/>
    <w:rsid w:val="00EA7F6C"/>
    <w:rsid w:val="00EC455B"/>
    <w:rsid w:val="00ED1B1E"/>
    <w:rsid w:val="00ED4852"/>
    <w:rsid w:val="00ED5302"/>
    <w:rsid w:val="00F41A04"/>
    <w:rsid w:val="00F42F9D"/>
    <w:rsid w:val="00F8715C"/>
    <w:rsid w:val="00F9561A"/>
    <w:rsid w:val="00FD44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7061"/>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9D5E46"/>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semiHidden/>
    <w:locked/>
    <w:rsid w:val="009D5E46"/>
    <w:rPr>
      <w:rFonts w:ascii="Times New Roman" w:eastAsia="宋体" w:hAnsi="Times New Roman" w:cs="Times New Roman"/>
      <w:sz w:val="18"/>
      <w:szCs w:val="18"/>
    </w:rPr>
  </w:style>
  <w:style w:type="paragraph" w:styleId="a4">
    <w:name w:val="footer"/>
    <w:basedOn w:val="a"/>
    <w:link w:val="Char0"/>
    <w:uiPriority w:val="99"/>
    <w:rsid w:val="009D5E46"/>
    <w:pPr>
      <w:tabs>
        <w:tab w:val="center" w:pos="4153"/>
        <w:tab w:val="right" w:pos="8306"/>
      </w:tabs>
      <w:snapToGrid w:val="0"/>
      <w:jc w:val="left"/>
    </w:pPr>
    <w:rPr>
      <w:sz w:val="18"/>
      <w:szCs w:val="18"/>
    </w:rPr>
  </w:style>
  <w:style w:type="character" w:customStyle="1" w:styleId="Char0">
    <w:name w:val="页脚 Char"/>
    <w:link w:val="a4"/>
    <w:uiPriority w:val="99"/>
    <w:locked/>
    <w:rsid w:val="009D5E46"/>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1868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709</TotalTime>
  <Pages>2</Pages>
  <Words>235</Words>
  <Characters>1343</Characters>
  <Application>Microsoft Office Word</Application>
  <DocSecurity>0</DocSecurity>
  <Lines>11</Lines>
  <Paragraphs>3</Paragraphs>
  <ScaleCrop>false</ScaleCrop>
  <Company/>
  <LinksUpToDate>false</LinksUpToDate>
  <CharactersWithSpaces>1575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CONGGANG</cp:lastModifiedBy>
  <cp:revision>103</cp:revision>
  <dcterms:created xsi:type="dcterms:W3CDTF">2017-04-24T08:35:00Z</dcterms:created>
  <dcterms:modified xsi:type="dcterms:W3CDTF">2018-09-27T06:55:00Z</dcterms:modified>
</cp:coreProperties>
</file>